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1A1AC" w14:textId="123229C6" w:rsidR="00223B74" w:rsidRDefault="00223B74" w:rsidP="00124DF3">
      <w:pPr>
        <w:ind w:right="-1"/>
        <w:rPr>
          <w:rFonts w:eastAsia="Calibri"/>
          <w:b/>
          <w:color w:val="000000"/>
          <w:sz w:val="6"/>
          <w:szCs w:val="16"/>
        </w:rPr>
      </w:pPr>
      <w:bookmarkStart w:id="0" w:name="_Hlk114502182"/>
    </w:p>
    <w:p w14:paraId="60BECBBA" w14:textId="77777777" w:rsidR="001D08EA" w:rsidRPr="001D08EA" w:rsidRDefault="001D08EA" w:rsidP="001D08EA">
      <w:pPr>
        <w:suppressAutoHyphens/>
        <w:spacing w:line="240" w:lineRule="auto"/>
        <w:jc w:val="left"/>
        <w:rPr>
          <w:rFonts w:eastAsia="Times New Roman"/>
          <w:noProof/>
          <w:lang w:eastAsia="ar-SA"/>
        </w:rPr>
      </w:pPr>
      <w:r w:rsidRPr="001D08EA">
        <w:rPr>
          <w:rFonts w:eastAsia="Calibr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B98365" wp14:editId="59F2872A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5875"/>
                <wp:wrapNone/>
                <wp:docPr id="148" name="Pole tekstow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BB505" w14:textId="77777777" w:rsidR="00DE5500" w:rsidRPr="00F03C9E" w:rsidRDefault="00DE5500" w:rsidP="004E3FDC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03C9E">
                              <w:rPr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98365" id="_x0000_t202" coordsize="21600,21600" o:spt="202" path="m,l,21600r21600,l21600,xe">
                <v:stroke joinstyle="miter"/>
                <v:path gradientshapeok="t" o:connecttype="rect"/>
              </v:shapetype>
              <v:shape id="Pole tekstowe 148" o:spid="_x0000_s1026" type="#_x0000_t202" style="position:absolute;margin-left:286.95pt;margin-top:-23.6pt;width:168.5pt;height:2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" filled="f" stroked="f">
                <v:textbox style="mso-fit-shape-to-text:t" inset="0,0,0,0">
                  <w:txbxContent>
                    <w:p w14:paraId="3AABB505" w14:textId="77777777" w:rsidR="00DE5500" w:rsidRPr="00F03C9E" w:rsidRDefault="00DE5500" w:rsidP="004E3FDC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</w:rPr>
                      </w:pPr>
                      <w:r w:rsidRPr="00F03C9E">
                        <w:rPr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Pr="001D08EA">
        <w:rPr>
          <w:rFonts w:eastAsia="Calibri"/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48384F6B" wp14:editId="334B8AB2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150" name="Obraz 15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Obraz 150" descr="Obraz zawierający tekst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1D08EA" w:rsidRPr="001D08EA" w14:paraId="45A71EA1" w14:textId="77777777" w:rsidTr="001D08EA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129A7C4F" w14:textId="04E9B6DB" w:rsidR="001D08EA" w:rsidRPr="001D08EA" w:rsidRDefault="001D08EA" w:rsidP="001D08EA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</w:pPr>
            <w:r w:rsidRPr="001D08EA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 w:rsidR="00FA5947" w:rsidRPr="001D08EA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Z</w:t>
            </w:r>
            <w:r w:rsidR="00FA5947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ESPÓŁ NADZORUJ</w:t>
            </w:r>
            <w:r w:rsidR="00FA5947" w:rsidRPr="001D08EA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F9F17" w14:textId="77777777" w:rsidR="001D08EA" w:rsidRPr="001D08EA" w:rsidRDefault="001D08EA" w:rsidP="001D08E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1D08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414ABCC" wp14:editId="580FA8D8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1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24D1DE" w14:textId="77777777" w:rsidR="00DE5500" w:rsidRPr="00F03C9E" w:rsidRDefault="00DE5500" w:rsidP="001D08EA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F03C9E"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39409C4" w14:textId="77777777" w:rsidR="00DE5500" w:rsidRPr="00F03C9E" w:rsidRDefault="00DE5500" w:rsidP="001D08EA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01476F10" w14:textId="57050E03" w:rsidR="00DE5500" w:rsidRPr="00F03C9E" w:rsidRDefault="00DE5500" w:rsidP="001D08EA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F03C9E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na naklejce to </w:t>
                                  </w:r>
                                  <w:r w:rsidRPr="00F03C9E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66</w:t>
                                  </w:r>
                                  <w:r w:rsidRPr="00F03C9E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F03C9E">
                                    <w:rPr>
                                      <w:rFonts w:eastAsia="Times New Roman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4ABCC" id="Pole tekstowe 2" o:spid="_x0000_s1027" type="#_x0000_t202" style="position:absolute;left:0;text-align:left;margin-left:-74.65pt;margin-top:-.15pt;width:170.1pt;height:85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">
                      <v:textbox>
                        <w:txbxContent>
                          <w:p w14:paraId="5424D1DE" w14:textId="77777777" w:rsidR="00DE5500" w:rsidRPr="00F03C9E" w:rsidRDefault="00DE5500" w:rsidP="001D08EA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F03C9E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39409C4" w14:textId="77777777" w:rsidR="00DE5500" w:rsidRPr="00F03C9E" w:rsidRDefault="00DE5500" w:rsidP="001D08EA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01476F10" w14:textId="57050E03" w:rsidR="00DE5500" w:rsidRPr="00F03C9E" w:rsidRDefault="00DE5500" w:rsidP="001D08EA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F03C9E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na naklejce to </w:t>
                            </w:r>
                            <w:r w:rsidRPr="00F03C9E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66</w:t>
                            </w:r>
                            <w:r w:rsidRPr="00F03C9E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F03C9E">
                              <w:rPr>
                                <w:rFonts w:eastAsia="Times New Roman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08EA" w:rsidRPr="001D08EA" w14:paraId="692E9A9B" w14:textId="77777777" w:rsidTr="001D08EA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EE832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1D08EA" w:rsidRPr="001D08EA" w14:paraId="39822288" w14:textId="77777777" w:rsidTr="001D08EA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E2159" w14:textId="77777777" w:rsidR="001D08EA" w:rsidRPr="001D08EA" w:rsidRDefault="001D08EA" w:rsidP="001D08EA">
            <w:pPr>
              <w:tabs>
                <w:tab w:val="center" w:pos="701"/>
                <w:tab w:val="center" w:pos="3519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1D08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1D08EA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KOD</w:t>
            </w:r>
            <w:r w:rsidRPr="001D08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1D08EA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1D08EA" w:rsidRPr="001D08EA" w14:paraId="226CF886" w14:textId="77777777" w:rsidTr="001D08EA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739505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C3F1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00AB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6D60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40B9C3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6F64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2B6A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646B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075B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0787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8056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4938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CB59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05A6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95F0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C97D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FEAE2F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4986F00B" w14:textId="77777777" w:rsidR="001D08EA" w:rsidRPr="001D08EA" w:rsidRDefault="001D08EA" w:rsidP="00FA6C2C">
      <w:pPr>
        <w:spacing w:after="240"/>
        <w:jc w:val="left"/>
        <w:rPr>
          <w:rFonts w:eastAsia="Calibri" w:cs="Times New Roman"/>
          <w:noProof/>
          <w:lang w:eastAsia="ar-SA"/>
        </w:rPr>
      </w:pPr>
    </w:p>
    <w:tbl>
      <w:tblPr>
        <w:tblStyle w:val="Tabela-Siatka12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FA6C2C" w:rsidRPr="00FA6C2C" w14:paraId="61107AC7" w14:textId="77777777" w:rsidTr="00D55681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37C4B59B" w14:textId="77777777" w:rsidR="00FA6C2C" w:rsidRPr="00FA6C2C" w:rsidRDefault="00FA6C2C" w:rsidP="00FA6C2C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/>
                <w:b/>
                <w:bCs/>
                <w:noProof/>
                <w:sz w:val="48"/>
                <w:szCs w:val="48"/>
                <w:lang w:eastAsia="ar-SA"/>
              </w:rPr>
            </w:pPr>
            <w:r w:rsidRPr="00FA6C2C">
              <w:rPr>
                <w:rFonts w:eastAsia="Times New Roman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1077DAC5" w14:textId="77777777" w:rsidR="00FA6C2C" w:rsidRPr="00FA6C2C" w:rsidRDefault="00FA6C2C" w:rsidP="00FA6C2C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FA6C2C">
              <w:rPr>
                <w:rFonts w:eastAsia="Times New Roman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 2023</w:t>
            </w:r>
          </w:p>
        </w:tc>
      </w:tr>
      <w:tr w:rsidR="00FA6C2C" w:rsidRPr="00FA6C2C" w14:paraId="34B7948D" w14:textId="77777777" w:rsidTr="00D55681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5042FB82" w14:textId="77777777" w:rsidR="00FA6C2C" w:rsidRPr="00FA6C2C" w:rsidRDefault="00FA6C2C" w:rsidP="00FA6C2C">
            <w:pPr>
              <w:spacing w:line="240" w:lineRule="auto"/>
              <w:rPr>
                <w:rFonts w:ascii="Calibri" w:eastAsia="Calibri" w:hAnsi="Calibri" w:cs="Times New Roman"/>
                <w:noProof/>
                <w:lang w:eastAsia="ar-SA"/>
              </w:rPr>
            </w:pPr>
          </w:p>
        </w:tc>
      </w:tr>
      <w:tr w:rsidR="00FA6C2C" w:rsidRPr="00FA6C2C" w14:paraId="589DCB2B" w14:textId="77777777" w:rsidTr="00D55681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01CAB566" w14:textId="77777777" w:rsidR="00FA6C2C" w:rsidRPr="00FA6C2C" w:rsidRDefault="00FA6C2C" w:rsidP="00FA6C2C">
            <w:pPr>
              <w:tabs>
                <w:tab w:val="left" w:pos="1560"/>
              </w:tabs>
              <w:suppressAutoHyphens/>
              <w:spacing w:before="100" w:after="100" w:line="240" w:lineRule="auto"/>
              <w:jc w:val="left"/>
              <w:rPr>
                <w:rFonts w:eastAsia="Times New Roman"/>
                <w:b/>
                <w:i/>
                <w:noProof/>
                <w:color w:val="FFFFFF"/>
                <w:sz w:val="72"/>
                <w:szCs w:val="72"/>
                <w:lang w:eastAsia="ar-SA"/>
              </w:rPr>
            </w:pPr>
            <w:r w:rsidRPr="00FA6C2C">
              <w:rPr>
                <w:rFonts w:eastAsia="Times New Roman"/>
                <w:b/>
                <w:bCs/>
                <w:noProof/>
                <w:color w:val="FFFFFF"/>
                <w:sz w:val="72"/>
                <w:szCs w:val="72"/>
                <w:lang w:eastAsia="ar-SA"/>
              </w:rPr>
              <w:t xml:space="preserve">WIEDZA </w:t>
            </w:r>
            <w:r w:rsidRPr="00FA6C2C">
              <w:rPr>
                <w:rFonts w:eastAsia="Times New Roman"/>
                <w:b/>
                <w:bCs/>
                <w:noProof/>
                <w:color w:val="FFFFFF"/>
                <w:sz w:val="72"/>
                <w:szCs w:val="72"/>
                <w:lang w:eastAsia="ar-SA"/>
              </w:rPr>
              <w:br/>
              <w:t xml:space="preserve">O SPOŁECZEŃSTWIE </w:t>
            </w:r>
          </w:p>
        </w:tc>
      </w:tr>
      <w:tr w:rsidR="00FA6C2C" w:rsidRPr="00FA6C2C" w14:paraId="552323C2" w14:textId="77777777" w:rsidTr="00D55681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3888048B" w14:textId="77777777" w:rsidR="00FA6C2C" w:rsidRPr="00FA6C2C" w:rsidRDefault="00FA6C2C" w:rsidP="00FA6C2C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FA6C2C">
              <w:rPr>
                <w:rFonts w:eastAsia="Times New Roman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rozszerzony</w:t>
            </w:r>
          </w:p>
        </w:tc>
      </w:tr>
      <w:tr w:rsidR="00FA6C2C" w:rsidRPr="00FA6C2C" w14:paraId="063C0B23" w14:textId="77777777" w:rsidTr="00D55681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401FAC75" w14:textId="77777777" w:rsidR="00FA6C2C" w:rsidRPr="00FA6C2C" w:rsidRDefault="00FA6C2C" w:rsidP="00FA6C2C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/>
                <w:i/>
                <w:sz w:val="32"/>
                <w:szCs w:val="28"/>
              </w:rPr>
            </w:pPr>
            <w:r w:rsidRPr="00FA6C2C">
              <w:rPr>
                <w:rFonts w:eastAsia="Calibri"/>
                <w:i/>
                <w:color w:val="7030A0"/>
                <w:sz w:val="32"/>
                <w:szCs w:val="28"/>
              </w:rPr>
              <w:t>Symbol arkusza</w:t>
            </w:r>
          </w:p>
          <w:p w14:paraId="1A27DC53" w14:textId="3791113B" w:rsidR="00FA6C2C" w:rsidRPr="00FA6C2C" w:rsidRDefault="00FA6C2C" w:rsidP="00FA6C2C">
            <w:pPr>
              <w:tabs>
                <w:tab w:val="left" w:pos="156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Cs/>
                <w:noProof/>
                <w:sz w:val="28"/>
                <w:szCs w:val="28"/>
                <w:lang w:eastAsia="ar-SA"/>
              </w:rPr>
            </w:pPr>
            <w:r w:rsidRPr="00FA6C2C">
              <w:rPr>
                <w:rFonts w:eastAsia="Calibri"/>
                <w:b/>
                <w:color w:val="7030A0"/>
                <w:sz w:val="28"/>
                <w:szCs w:val="28"/>
              </w:rPr>
              <w:t>M</w:t>
            </w:r>
            <w:r w:rsidRPr="00FA6C2C">
              <w:rPr>
                <w:rFonts w:eastAsia="Calibri"/>
                <w:sz w:val="28"/>
                <w:szCs w:val="28"/>
              </w:rPr>
              <w:t>WOP-R0-</w:t>
            </w:r>
            <w:r w:rsidR="00FA5947">
              <w:rPr>
                <w:rFonts w:eastAsia="Calibri"/>
                <w:b/>
                <w:color w:val="FF0000"/>
                <w:sz w:val="44"/>
                <w:szCs w:val="28"/>
              </w:rPr>
              <w:t>66</w:t>
            </w:r>
            <w:r w:rsidRPr="00FA6C2C">
              <w:rPr>
                <w:rFonts w:eastAsia="Calibri"/>
                <w:b/>
                <w:color w:val="FF0000"/>
                <w:sz w:val="44"/>
                <w:szCs w:val="28"/>
              </w:rPr>
              <w:t>0</w:t>
            </w:r>
            <w:r w:rsidRPr="00FA6C2C">
              <w:rPr>
                <w:rFonts w:eastAsia="Calibri"/>
                <w:sz w:val="28"/>
                <w:szCs w:val="28"/>
              </w:rPr>
              <w:t>-</w:t>
            </w:r>
            <w:r w:rsidR="0028005A">
              <w:rPr>
                <w:rFonts w:eastAsia="Calibri"/>
                <w:sz w:val="28"/>
                <w:szCs w:val="28"/>
              </w:rPr>
              <w:t>2</w:t>
            </w:r>
            <w:r w:rsidR="00205CBD">
              <w:rPr>
                <w:rFonts w:eastAsia="Calibri"/>
                <w:sz w:val="28"/>
                <w:szCs w:val="28"/>
              </w:rPr>
              <w:t>5</w:t>
            </w:r>
            <w:r w:rsidR="0028005A">
              <w:rPr>
                <w:rFonts w:eastAsia="Calibri"/>
                <w:sz w:val="28"/>
                <w:szCs w:val="28"/>
              </w:rPr>
              <w:t>05</w:t>
            </w:r>
          </w:p>
        </w:tc>
      </w:tr>
    </w:tbl>
    <w:p w14:paraId="1629AAFC" w14:textId="4406C83B" w:rsidR="001D08EA" w:rsidRPr="001D08EA" w:rsidRDefault="001D08EA" w:rsidP="001D08EA">
      <w:pPr>
        <w:tabs>
          <w:tab w:val="left" w:pos="1560"/>
        </w:tabs>
        <w:suppressAutoHyphens/>
        <w:spacing w:before="360" w:after="120" w:line="240" w:lineRule="auto"/>
        <w:jc w:val="left"/>
        <w:rPr>
          <w:rFonts w:eastAsia="Times New Roman"/>
          <w:noProof/>
          <w:sz w:val="32"/>
          <w:szCs w:val="32"/>
          <w:lang w:eastAsia="ar-SA"/>
        </w:rPr>
      </w:pPr>
      <w:r w:rsidRPr="001D08EA">
        <w:rPr>
          <w:rFonts w:eastAsia="Times New Roman"/>
          <w:smallCaps/>
          <w:noProof/>
          <w:sz w:val="32"/>
          <w:szCs w:val="32"/>
          <w:lang w:eastAsia="ar-SA"/>
        </w:rPr>
        <w:t>Data</w:t>
      </w:r>
      <w:r w:rsidRPr="001D08EA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AE0E5B">
        <w:rPr>
          <w:rFonts w:eastAsia="Times New Roman"/>
          <w:b/>
          <w:noProof/>
          <w:sz w:val="40"/>
          <w:szCs w:val="32"/>
          <w:lang w:eastAsia="ar-SA"/>
        </w:rPr>
        <w:t>1</w:t>
      </w:r>
      <w:r w:rsidR="00205CBD">
        <w:rPr>
          <w:rFonts w:eastAsia="Times New Roman"/>
          <w:b/>
          <w:noProof/>
          <w:sz w:val="40"/>
          <w:szCs w:val="32"/>
          <w:lang w:eastAsia="ar-SA"/>
        </w:rPr>
        <w:t>3</w:t>
      </w:r>
      <w:r w:rsidR="00AD6CF8">
        <w:rPr>
          <w:rFonts w:eastAsia="Times New Roman"/>
          <w:b/>
          <w:noProof/>
          <w:sz w:val="40"/>
          <w:szCs w:val="32"/>
          <w:lang w:eastAsia="ar-SA"/>
        </w:rPr>
        <w:t xml:space="preserve"> maja</w:t>
      </w:r>
      <w:r w:rsidRPr="001D08EA">
        <w:rPr>
          <w:rFonts w:eastAsia="Times New Roman"/>
          <w:b/>
          <w:noProof/>
          <w:sz w:val="40"/>
          <w:szCs w:val="32"/>
          <w:lang w:eastAsia="ar-SA"/>
        </w:rPr>
        <w:t xml:space="preserve"> 202</w:t>
      </w:r>
      <w:r w:rsidR="00205CBD">
        <w:rPr>
          <w:rFonts w:eastAsia="Times New Roman"/>
          <w:b/>
          <w:noProof/>
          <w:sz w:val="40"/>
          <w:szCs w:val="32"/>
          <w:lang w:eastAsia="ar-SA"/>
        </w:rPr>
        <w:t>5</w:t>
      </w:r>
      <w:r w:rsidRPr="001D08EA">
        <w:rPr>
          <w:rFonts w:eastAsia="Times New Roman"/>
          <w:b/>
          <w:noProof/>
          <w:sz w:val="40"/>
          <w:szCs w:val="32"/>
          <w:lang w:eastAsia="ar-SA"/>
        </w:rPr>
        <w:t xml:space="preserve"> r.</w:t>
      </w:r>
      <w:r w:rsidR="00776958">
        <w:rPr>
          <w:rFonts w:eastAsia="Times New Roman"/>
          <w:b/>
          <w:noProof/>
          <w:sz w:val="40"/>
          <w:szCs w:val="32"/>
          <w:lang w:eastAsia="ar-SA"/>
        </w:rPr>
        <w:t xml:space="preserve"> </w:t>
      </w:r>
    </w:p>
    <w:p w14:paraId="579133ED" w14:textId="2A6E4266" w:rsidR="001D08EA" w:rsidRPr="001D08EA" w:rsidRDefault="001D08EA" w:rsidP="001D08EA">
      <w:pPr>
        <w:tabs>
          <w:tab w:val="left" w:pos="1560"/>
        </w:tabs>
        <w:suppressAutoHyphens/>
        <w:spacing w:before="120" w:after="120" w:line="240" w:lineRule="auto"/>
        <w:jc w:val="left"/>
        <w:rPr>
          <w:rFonts w:eastAsia="Times New Roman"/>
          <w:noProof/>
          <w:sz w:val="32"/>
          <w:szCs w:val="32"/>
          <w:lang w:eastAsia="ar-SA"/>
        </w:rPr>
      </w:pPr>
      <w:r w:rsidRPr="001D08EA">
        <w:rPr>
          <w:rFonts w:eastAsia="Times New Roman"/>
          <w:smallCaps/>
          <w:noProof/>
          <w:sz w:val="32"/>
          <w:szCs w:val="32"/>
          <w:lang w:eastAsia="ar-SA"/>
        </w:rPr>
        <w:t>Godzina rozpoczęcia</w:t>
      </w:r>
      <w:r w:rsidRPr="001D08EA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AD6CF8">
        <w:rPr>
          <w:rFonts w:eastAsia="Times New Roman"/>
          <w:b/>
          <w:noProof/>
          <w:sz w:val="40"/>
          <w:szCs w:val="32"/>
          <w:lang w:eastAsia="ar-SA"/>
        </w:rPr>
        <w:t>9</w:t>
      </w:r>
      <w:r w:rsidRPr="001D08EA">
        <w:rPr>
          <w:rFonts w:eastAsia="Times New Roman"/>
          <w:b/>
          <w:noProof/>
          <w:sz w:val="40"/>
          <w:szCs w:val="32"/>
          <w:lang w:eastAsia="ar-SA"/>
        </w:rPr>
        <w:t>:00</w:t>
      </w:r>
    </w:p>
    <w:p w14:paraId="7881F5A4" w14:textId="3AC5ECD6" w:rsidR="001D08EA" w:rsidRPr="001D08EA" w:rsidRDefault="001D08EA" w:rsidP="001D08EA">
      <w:pPr>
        <w:tabs>
          <w:tab w:val="left" w:pos="1560"/>
        </w:tabs>
        <w:suppressAutoHyphens/>
        <w:spacing w:before="120" w:after="120" w:line="240" w:lineRule="auto"/>
        <w:jc w:val="left"/>
        <w:rPr>
          <w:rFonts w:eastAsia="Times New Roman"/>
          <w:noProof/>
          <w:sz w:val="32"/>
          <w:szCs w:val="32"/>
          <w:lang w:eastAsia="ar-SA"/>
        </w:rPr>
      </w:pPr>
      <w:r w:rsidRPr="001D08EA">
        <w:rPr>
          <w:rFonts w:eastAsia="Times New Roman"/>
          <w:smallCaps/>
          <w:noProof/>
          <w:sz w:val="32"/>
          <w:szCs w:val="32"/>
          <w:lang w:eastAsia="ar-SA"/>
        </w:rPr>
        <w:t>Czas trwania</w:t>
      </w:r>
      <w:r w:rsidRPr="001D08EA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DB3E19">
        <w:rPr>
          <w:rFonts w:eastAsia="Times New Roman"/>
          <w:b/>
          <w:noProof/>
          <w:sz w:val="40"/>
          <w:szCs w:val="32"/>
          <w:lang w:eastAsia="ar-SA"/>
        </w:rPr>
        <w:t>do 2</w:t>
      </w:r>
      <w:r w:rsidR="00D2216F">
        <w:rPr>
          <w:rFonts w:eastAsia="Times New Roman"/>
          <w:b/>
          <w:noProof/>
          <w:sz w:val="40"/>
          <w:szCs w:val="32"/>
          <w:lang w:eastAsia="ar-SA"/>
        </w:rPr>
        <w:t>7</w:t>
      </w:r>
      <w:r w:rsidRPr="001D08EA">
        <w:rPr>
          <w:rFonts w:eastAsia="Times New Roman"/>
          <w:b/>
          <w:noProof/>
          <w:sz w:val="40"/>
          <w:szCs w:val="32"/>
          <w:lang w:eastAsia="ar-SA"/>
        </w:rPr>
        <w:t>0 minut</w:t>
      </w:r>
    </w:p>
    <w:p w14:paraId="2CB9A005" w14:textId="77777777" w:rsidR="001D08EA" w:rsidRPr="001D08EA" w:rsidRDefault="001D08EA" w:rsidP="001D08EA">
      <w:pPr>
        <w:tabs>
          <w:tab w:val="left" w:pos="1560"/>
        </w:tabs>
        <w:suppressAutoHyphens/>
        <w:spacing w:before="120" w:after="480" w:line="240" w:lineRule="auto"/>
        <w:jc w:val="left"/>
        <w:rPr>
          <w:rFonts w:eastAsia="Times New Roman"/>
          <w:noProof/>
          <w:sz w:val="32"/>
          <w:szCs w:val="32"/>
          <w:lang w:eastAsia="ar-SA"/>
        </w:rPr>
      </w:pPr>
      <w:r w:rsidRPr="001D08EA">
        <w:rPr>
          <w:rFonts w:eastAsia="Times New Roman"/>
          <w:smallCaps/>
          <w:noProof/>
          <w:sz w:val="32"/>
          <w:szCs w:val="32"/>
          <w:lang w:eastAsia="ar-SA"/>
        </w:rPr>
        <w:t>Liczba punktów do uzyskania</w:t>
      </w:r>
      <w:r w:rsidRPr="001D08EA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Pr="001D08EA">
        <w:rPr>
          <w:rFonts w:eastAsia="Times New Roman"/>
          <w:b/>
          <w:noProof/>
          <w:sz w:val="40"/>
          <w:szCs w:val="32"/>
          <w:lang w:eastAsia="ar-SA"/>
        </w:rPr>
        <w:t>60</w:t>
      </w:r>
    </w:p>
    <w:p w14:paraId="683CBB01" w14:textId="77777777" w:rsidR="001D08EA" w:rsidRPr="001D08EA" w:rsidRDefault="001D08EA" w:rsidP="001D08EA">
      <w:pPr>
        <w:tabs>
          <w:tab w:val="left" w:pos="1560"/>
        </w:tabs>
        <w:suppressAutoHyphens/>
        <w:spacing w:after="240" w:line="240" w:lineRule="auto"/>
        <w:jc w:val="left"/>
        <w:rPr>
          <w:rFonts w:eastAsia="Times New Roman"/>
          <w:b/>
          <w:bCs/>
          <w:noProof/>
          <w:sz w:val="24"/>
          <w:szCs w:val="24"/>
          <w:lang w:eastAsia="ar-SA"/>
        </w:rPr>
      </w:pP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7CDEF15F" w14:textId="3EBD4682" w:rsidR="001D08EA" w:rsidRPr="001D08EA" w:rsidRDefault="001D08EA" w:rsidP="00720F52">
      <w:pPr>
        <w:numPr>
          <w:ilvl w:val="0"/>
          <w:numId w:val="2"/>
        </w:numPr>
        <w:tabs>
          <w:tab w:val="left" w:pos="1560"/>
        </w:tabs>
        <w:suppressAutoHyphens/>
        <w:spacing w:after="160"/>
        <w:ind w:left="357" w:hanging="357"/>
        <w:jc w:val="left"/>
        <w:rPr>
          <w:rFonts w:eastAsia="Times New Roman"/>
          <w:bCs/>
          <w:noProof/>
          <w:sz w:val="24"/>
          <w:szCs w:val="24"/>
          <w:lang w:eastAsia="ar-SA"/>
        </w:rPr>
      </w:pPr>
      <w:r w:rsidRPr="001D08EA">
        <w:rPr>
          <w:rFonts w:eastAsia="Times New Roman"/>
          <w:noProof/>
          <w:sz w:val="24"/>
          <w:szCs w:val="24"/>
          <w:lang w:eastAsia="ar-SA"/>
        </w:rPr>
        <w:t xml:space="preserve">Sprawdź, czy nauczyciel przekazał Ci </w:t>
      </w: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właściwy arkusz egzaminacyjny</w:t>
      </w:r>
      <w:r w:rsidRPr="001D08EA">
        <w:rPr>
          <w:rFonts w:eastAsia="Times New Roman"/>
          <w:noProof/>
          <w:sz w:val="24"/>
          <w:szCs w:val="24"/>
          <w:lang w:eastAsia="ar-SA"/>
        </w:rPr>
        <w:t xml:space="preserve">, tj. arkusz </w:t>
      </w:r>
      <w:r w:rsidR="00AE0E5B">
        <w:rPr>
          <w:rFonts w:eastAsia="Times New Roman"/>
          <w:noProof/>
          <w:sz w:val="24"/>
          <w:szCs w:val="24"/>
          <w:lang w:eastAsia="ar-SA"/>
        </w:rPr>
        <w:t xml:space="preserve">we </w:t>
      </w:r>
      <w:r w:rsidR="00AE0E5B" w:rsidRPr="00AE0E5B">
        <w:rPr>
          <w:rFonts w:eastAsia="Times New Roman"/>
          <w:b/>
          <w:noProof/>
          <w:sz w:val="24"/>
          <w:szCs w:val="24"/>
          <w:lang w:eastAsia="ar-SA"/>
        </w:rPr>
        <w:t>właściwej formule</w:t>
      </w:r>
      <w:r w:rsidR="00AE0E5B">
        <w:rPr>
          <w:rFonts w:eastAsia="Times New Roman"/>
          <w:noProof/>
          <w:sz w:val="24"/>
          <w:szCs w:val="24"/>
          <w:lang w:eastAsia="ar-SA"/>
        </w:rPr>
        <w:t xml:space="preserve">, </w:t>
      </w:r>
      <w:r w:rsidRPr="001D08EA">
        <w:rPr>
          <w:rFonts w:eastAsia="Times New Roman"/>
          <w:noProof/>
          <w:sz w:val="24"/>
          <w:szCs w:val="24"/>
          <w:lang w:eastAsia="ar-SA"/>
        </w:rPr>
        <w:t xml:space="preserve">z </w:t>
      </w: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właściwego przedmiotu</w:t>
      </w:r>
      <w:r w:rsidRPr="001D08EA">
        <w:rPr>
          <w:rFonts w:eastAsia="Times New Roman"/>
          <w:noProof/>
          <w:sz w:val="24"/>
          <w:szCs w:val="24"/>
          <w:lang w:eastAsia="ar-SA"/>
        </w:rPr>
        <w:t xml:space="preserve"> na </w:t>
      </w: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właściwym poziomie</w:t>
      </w:r>
      <w:r w:rsidRPr="001D08EA">
        <w:rPr>
          <w:rFonts w:eastAsia="Times New Roman"/>
          <w:bCs/>
          <w:noProof/>
          <w:sz w:val="24"/>
          <w:szCs w:val="24"/>
          <w:lang w:eastAsia="ar-SA"/>
        </w:rPr>
        <w:t>.</w:t>
      </w:r>
    </w:p>
    <w:p w14:paraId="0FDECBD1" w14:textId="77777777" w:rsidR="001D08EA" w:rsidRPr="001D08EA" w:rsidRDefault="001D08EA" w:rsidP="00720F52">
      <w:pPr>
        <w:numPr>
          <w:ilvl w:val="0"/>
          <w:numId w:val="2"/>
        </w:numPr>
        <w:tabs>
          <w:tab w:val="left" w:pos="1560"/>
        </w:tabs>
        <w:suppressAutoHyphens/>
        <w:spacing w:after="160"/>
        <w:ind w:left="357" w:hanging="357"/>
        <w:jc w:val="left"/>
        <w:rPr>
          <w:rFonts w:eastAsia="Times New Roman"/>
          <w:bCs/>
          <w:noProof/>
          <w:sz w:val="24"/>
          <w:szCs w:val="24"/>
          <w:lang w:eastAsia="ar-SA"/>
        </w:rPr>
      </w:pPr>
      <w:r w:rsidRPr="001D08EA">
        <w:rPr>
          <w:rFonts w:eastAsia="Times New Roman"/>
          <w:noProof/>
          <w:sz w:val="24"/>
          <w:szCs w:val="24"/>
          <w:lang w:eastAsia="ar-SA"/>
        </w:rPr>
        <w:t xml:space="preserve">Jeżeli przekazano Ci </w:t>
      </w: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niewłaściwy</w:t>
      </w:r>
      <w:r w:rsidRPr="001D08EA">
        <w:rPr>
          <w:rFonts w:eastAsia="Times New Roman"/>
          <w:noProof/>
          <w:sz w:val="24"/>
          <w:szCs w:val="24"/>
          <w:lang w:eastAsia="ar-SA"/>
        </w:rPr>
        <w:t xml:space="preserve"> arkusz – natychmiast zgłoś to nauczycielowi. Nie rozrywaj banderol.</w:t>
      </w:r>
    </w:p>
    <w:p w14:paraId="713DBF9A" w14:textId="1610F7F9" w:rsidR="00AE0E5B" w:rsidRDefault="001D08EA" w:rsidP="00720F52">
      <w:pPr>
        <w:numPr>
          <w:ilvl w:val="0"/>
          <w:numId w:val="2"/>
        </w:numPr>
        <w:tabs>
          <w:tab w:val="left" w:pos="1560"/>
        </w:tabs>
        <w:suppressAutoHyphens/>
        <w:spacing w:after="160"/>
        <w:ind w:left="357" w:hanging="357"/>
        <w:jc w:val="left"/>
        <w:rPr>
          <w:rFonts w:eastAsia="Times New Roman"/>
          <w:noProof/>
          <w:sz w:val="24"/>
          <w:szCs w:val="24"/>
          <w:lang w:eastAsia="ar-SA"/>
        </w:rPr>
      </w:pPr>
      <w:r w:rsidRPr="001D08EA">
        <w:rPr>
          <w:rFonts w:eastAsia="Times New Roman"/>
          <w:noProof/>
          <w:sz w:val="24"/>
          <w:szCs w:val="24"/>
          <w:lang w:eastAsia="ar-SA"/>
        </w:rPr>
        <w:t xml:space="preserve">Jeżeli przekazano Ci </w:t>
      </w: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właściwy</w:t>
      </w:r>
      <w:r w:rsidRPr="001D08EA">
        <w:rPr>
          <w:rFonts w:eastAsia="Times New Roman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na stronie 2.</w:t>
      </w:r>
      <w:r w:rsidR="00AE0E5B">
        <w:rPr>
          <w:rFonts w:eastAsia="Times New Roman"/>
          <w:noProof/>
          <w:sz w:val="24"/>
          <w:szCs w:val="24"/>
          <w:lang w:eastAsia="ar-SA"/>
        </w:rPr>
        <w:br w:type="page"/>
      </w:r>
    </w:p>
    <w:p w14:paraId="68EC7D5D" w14:textId="3195A5A2" w:rsidR="001D08EA" w:rsidRPr="001D08EA" w:rsidRDefault="001D08EA" w:rsidP="001D08EA">
      <w:pPr>
        <w:suppressAutoHyphens/>
        <w:autoSpaceDN w:val="0"/>
        <w:jc w:val="left"/>
        <w:textAlignment w:val="baseline"/>
        <w:rPr>
          <w:rFonts w:eastAsia="Calibri"/>
          <w:color w:val="000000"/>
          <w:kern w:val="3"/>
          <w:szCs w:val="24"/>
          <w:lang w:eastAsia="zh-CN" w:bidi="hi-IN"/>
        </w:rPr>
      </w:pPr>
    </w:p>
    <w:p w14:paraId="539253E4" w14:textId="77777777" w:rsidR="001D08EA" w:rsidRPr="001D08EA" w:rsidRDefault="001D08EA" w:rsidP="001D08EA">
      <w:pPr>
        <w:jc w:val="left"/>
        <w:rPr>
          <w:rFonts w:eastAsia="Calibri"/>
        </w:rPr>
      </w:pPr>
    </w:p>
    <w:p w14:paraId="2FA93C61" w14:textId="77777777" w:rsidR="001D08EA" w:rsidRPr="001D08EA" w:rsidRDefault="001D08EA" w:rsidP="001D08EA">
      <w:pPr>
        <w:jc w:val="left"/>
        <w:rPr>
          <w:rFonts w:eastAsia="Calibri"/>
        </w:rPr>
      </w:pPr>
    </w:p>
    <w:p w14:paraId="0A7E13F5" w14:textId="77777777" w:rsidR="001D08EA" w:rsidRPr="001D08EA" w:rsidRDefault="001D08EA" w:rsidP="001D08EA">
      <w:pPr>
        <w:jc w:val="left"/>
        <w:rPr>
          <w:rFonts w:eastAsia="Calibri"/>
        </w:rPr>
      </w:pPr>
    </w:p>
    <w:p w14:paraId="21D052C1" w14:textId="77777777" w:rsidR="001D08EA" w:rsidRPr="001D08EA" w:rsidRDefault="001D08EA" w:rsidP="001D08EA">
      <w:pPr>
        <w:jc w:val="left"/>
        <w:rPr>
          <w:rFonts w:eastAsia="Calibri"/>
        </w:rPr>
      </w:pPr>
    </w:p>
    <w:p w14:paraId="50038B28" w14:textId="77777777" w:rsidR="001D08EA" w:rsidRPr="001D08EA" w:rsidRDefault="001D08EA" w:rsidP="001D08EA">
      <w:pPr>
        <w:jc w:val="left"/>
        <w:rPr>
          <w:rFonts w:eastAsia="Calibri"/>
        </w:rPr>
      </w:pPr>
    </w:p>
    <w:p w14:paraId="32FE5D97" w14:textId="6EA7CFD6" w:rsidR="001D08EA" w:rsidRDefault="001D08EA" w:rsidP="001D08EA">
      <w:pPr>
        <w:jc w:val="left"/>
        <w:rPr>
          <w:rFonts w:eastAsia="Calibri"/>
        </w:rPr>
      </w:pPr>
    </w:p>
    <w:p w14:paraId="36DD334D" w14:textId="60421185" w:rsidR="002614B6" w:rsidRDefault="002614B6" w:rsidP="001D08EA">
      <w:pPr>
        <w:jc w:val="left"/>
        <w:rPr>
          <w:rFonts w:eastAsia="Calibri"/>
        </w:rPr>
      </w:pPr>
    </w:p>
    <w:p w14:paraId="61A6FF0B" w14:textId="5148A025" w:rsidR="002614B6" w:rsidRDefault="002614B6" w:rsidP="001D08EA">
      <w:pPr>
        <w:jc w:val="left"/>
        <w:rPr>
          <w:rFonts w:eastAsia="Calibri"/>
        </w:rPr>
      </w:pPr>
    </w:p>
    <w:p w14:paraId="6A34990F" w14:textId="125ECB9D" w:rsidR="002614B6" w:rsidRDefault="002614B6" w:rsidP="001D08EA">
      <w:pPr>
        <w:jc w:val="left"/>
        <w:rPr>
          <w:rFonts w:eastAsia="Calibri"/>
        </w:rPr>
      </w:pPr>
    </w:p>
    <w:p w14:paraId="59B60FC3" w14:textId="602B7F61" w:rsidR="002614B6" w:rsidRDefault="002614B6" w:rsidP="001D08EA">
      <w:pPr>
        <w:jc w:val="left"/>
        <w:rPr>
          <w:rFonts w:eastAsia="Calibri"/>
        </w:rPr>
      </w:pPr>
    </w:p>
    <w:p w14:paraId="7FC2943C" w14:textId="77777777" w:rsidR="002614B6" w:rsidRPr="001D08EA" w:rsidRDefault="002614B6" w:rsidP="001D08EA">
      <w:pPr>
        <w:jc w:val="left"/>
        <w:rPr>
          <w:rFonts w:eastAsia="Calibri"/>
        </w:rPr>
      </w:pPr>
    </w:p>
    <w:p w14:paraId="63593E73" w14:textId="77777777" w:rsidR="001D08EA" w:rsidRPr="001D08EA" w:rsidRDefault="001D08EA" w:rsidP="001D08EA">
      <w:pPr>
        <w:jc w:val="left"/>
        <w:rPr>
          <w:rFonts w:eastAsia="Calibri"/>
        </w:rPr>
      </w:pPr>
    </w:p>
    <w:p w14:paraId="71BD9E63" w14:textId="77777777" w:rsidR="001D08EA" w:rsidRPr="001D08EA" w:rsidRDefault="001D08EA" w:rsidP="001D08EA">
      <w:pPr>
        <w:jc w:val="left"/>
        <w:rPr>
          <w:rFonts w:eastAsia="Calibri"/>
        </w:rPr>
      </w:pPr>
    </w:p>
    <w:p w14:paraId="1272294A" w14:textId="77777777" w:rsidR="001D08EA" w:rsidRPr="001D08EA" w:rsidRDefault="001D08EA" w:rsidP="001D08EA">
      <w:pPr>
        <w:jc w:val="left"/>
        <w:rPr>
          <w:rFonts w:eastAsia="Calibri"/>
        </w:rPr>
      </w:pPr>
    </w:p>
    <w:p w14:paraId="18F5B7D0" w14:textId="77777777" w:rsidR="00D2216F" w:rsidRPr="001D08EA" w:rsidRDefault="00D2216F" w:rsidP="00D2216F">
      <w:pPr>
        <w:spacing w:line="240" w:lineRule="auto"/>
        <w:jc w:val="left"/>
        <w:rPr>
          <w:rFonts w:eastAsia="Times New Roman"/>
          <w:noProof/>
          <w:color w:val="000000"/>
          <w:sz w:val="28"/>
          <w:szCs w:val="32"/>
          <w:lang w:eastAsia="pl-PL"/>
        </w:rPr>
      </w:pPr>
      <w:r w:rsidRPr="001D08EA">
        <w:rPr>
          <w:rFonts w:eastAsia="Times New Roman"/>
          <w:b/>
          <w:noProof/>
          <w:color w:val="000000"/>
          <w:sz w:val="28"/>
          <w:szCs w:val="32"/>
          <w:lang w:eastAsia="pl-PL"/>
        </w:rPr>
        <w:t xml:space="preserve">Instrukcja dla zdającego </w:t>
      </w:r>
    </w:p>
    <w:p w14:paraId="259978B0" w14:textId="77777777" w:rsidR="00D2216F" w:rsidRPr="001D08EA" w:rsidRDefault="00D2216F" w:rsidP="00D2216F">
      <w:pPr>
        <w:spacing w:line="240" w:lineRule="auto"/>
        <w:jc w:val="left"/>
        <w:rPr>
          <w:rFonts w:eastAsia="Calibri"/>
          <w:noProof/>
          <w:lang w:eastAsia="pl-PL"/>
        </w:rPr>
      </w:pPr>
    </w:p>
    <w:p w14:paraId="0BB7AE6A" w14:textId="259A9420" w:rsidR="00D2216F" w:rsidRPr="00687CA0" w:rsidRDefault="00D2216F" w:rsidP="00D2216F">
      <w:pPr>
        <w:numPr>
          <w:ilvl w:val="0"/>
          <w:numId w:val="1"/>
        </w:numPr>
        <w:suppressAutoHyphens/>
        <w:ind w:left="357" w:hanging="357"/>
        <w:jc w:val="left"/>
        <w:rPr>
          <w:rFonts w:eastAsia="Times New Roman"/>
          <w:lang w:eastAsia="ar-SA"/>
        </w:rPr>
      </w:pPr>
      <w:r w:rsidRPr="00687CA0">
        <w:rPr>
          <w:rFonts w:eastAsia="Times New Roman"/>
          <w:lang w:eastAsia="ar-SA"/>
        </w:rPr>
        <w:t>Arkusz egzaminacyjny zawiera 2</w:t>
      </w:r>
      <w:r w:rsidR="00A2205F">
        <w:rPr>
          <w:rFonts w:eastAsia="Times New Roman"/>
          <w:lang w:eastAsia="ar-SA"/>
        </w:rPr>
        <w:t>1</w:t>
      </w:r>
      <w:r w:rsidRPr="00687CA0">
        <w:rPr>
          <w:rFonts w:eastAsia="Times New Roman"/>
          <w:lang w:eastAsia="ar-SA"/>
        </w:rPr>
        <w:t xml:space="preserve"> zada</w:t>
      </w:r>
      <w:r w:rsidR="00A2205F">
        <w:rPr>
          <w:rFonts w:eastAsia="Times New Roman"/>
          <w:lang w:eastAsia="ar-SA"/>
        </w:rPr>
        <w:t>ń</w:t>
      </w:r>
      <w:r>
        <w:rPr>
          <w:rFonts w:eastAsia="Times New Roman"/>
          <w:lang w:eastAsia="ar-SA"/>
        </w:rPr>
        <w:t>.</w:t>
      </w:r>
    </w:p>
    <w:p w14:paraId="20AACE02" w14:textId="77777777" w:rsidR="00D2216F" w:rsidRPr="00687CA0" w:rsidRDefault="00D2216F" w:rsidP="00D2216F">
      <w:pPr>
        <w:numPr>
          <w:ilvl w:val="0"/>
          <w:numId w:val="1"/>
        </w:numPr>
        <w:contextualSpacing/>
        <w:jc w:val="left"/>
        <w:rPr>
          <w:rFonts w:eastAsia="Calibri"/>
        </w:rPr>
      </w:pPr>
      <w:r w:rsidRPr="00687CA0">
        <w:rPr>
          <w:rFonts w:eastAsia="Calibri"/>
        </w:rPr>
        <w:t>Obok numeru każdego zadania jest podana maksymalna liczba punktów, którą można otrzymać za poprawne rozwiązanie.</w:t>
      </w:r>
    </w:p>
    <w:p w14:paraId="53ADF0BA" w14:textId="77777777" w:rsidR="00D2216F" w:rsidRPr="00687CA0" w:rsidRDefault="00D2216F" w:rsidP="00D2216F">
      <w:pPr>
        <w:pStyle w:val="Akapitzlist"/>
        <w:numPr>
          <w:ilvl w:val="0"/>
          <w:numId w:val="1"/>
        </w:numPr>
        <w:tabs>
          <w:tab w:val="left" w:pos="8677"/>
        </w:tabs>
        <w:ind w:right="38"/>
        <w:jc w:val="left"/>
        <w:rPr>
          <w:szCs w:val="24"/>
        </w:rPr>
      </w:pPr>
      <w:r w:rsidRPr="00687CA0">
        <w:rPr>
          <w:szCs w:val="24"/>
        </w:rPr>
        <w:t>Odpowiedzi zapisuj na kartkach dołączonych do arkusza, na których zespół nadzorujący wpisał Twój numer PESEL.</w:t>
      </w:r>
    </w:p>
    <w:p w14:paraId="52F8ECC8" w14:textId="77777777" w:rsidR="00D2216F" w:rsidRPr="00687CA0" w:rsidRDefault="00D2216F" w:rsidP="00D2216F">
      <w:pPr>
        <w:numPr>
          <w:ilvl w:val="0"/>
          <w:numId w:val="1"/>
        </w:numPr>
        <w:contextualSpacing/>
        <w:jc w:val="left"/>
        <w:rPr>
          <w:rFonts w:eastAsia="Calibri"/>
        </w:rPr>
      </w:pPr>
      <w:r w:rsidRPr="00687CA0">
        <w:rPr>
          <w:rFonts w:eastAsia="Calibri"/>
        </w:rPr>
        <w:t>Jeśli się pomylisz, błędny zapis zapunktuj.</w:t>
      </w:r>
    </w:p>
    <w:p w14:paraId="32A08CFF" w14:textId="77777777" w:rsidR="00D2216F" w:rsidRPr="00687CA0" w:rsidRDefault="00D2216F" w:rsidP="00D2216F">
      <w:pPr>
        <w:numPr>
          <w:ilvl w:val="0"/>
          <w:numId w:val="1"/>
        </w:numPr>
        <w:ind w:left="357" w:hanging="357"/>
        <w:jc w:val="left"/>
        <w:rPr>
          <w:rFonts w:eastAsia="Calibri"/>
          <w:noProof/>
          <w:szCs w:val="24"/>
        </w:rPr>
      </w:pPr>
      <w:r w:rsidRPr="00687CA0">
        <w:rPr>
          <w:rFonts w:eastAsia="Arial Unicode MS"/>
        </w:rPr>
        <w:t>Możesz korzystać z kalkulatora prostego.</w:t>
      </w:r>
    </w:p>
    <w:p w14:paraId="2E98B3AA" w14:textId="77777777" w:rsidR="00D2216F" w:rsidRPr="001D08EA" w:rsidRDefault="00D2216F" w:rsidP="001D08EA">
      <w:pPr>
        <w:spacing w:line="240" w:lineRule="auto"/>
        <w:jc w:val="left"/>
        <w:rPr>
          <w:rFonts w:eastAsia="Calibri"/>
          <w:noProof/>
          <w:lang w:eastAsia="pl-PL"/>
        </w:rPr>
      </w:pPr>
    </w:p>
    <w:p w14:paraId="7A6BD36B" w14:textId="2564E43A" w:rsidR="001D08EA" w:rsidRPr="001D08EA" w:rsidRDefault="001D08EA" w:rsidP="00D2216F">
      <w:pPr>
        <w:spacing w:after="60"/>
        <w:jc w:val="left"/>
        <w:rPr>
          <w:rFonts w:eastAsia="Calibri"/>
          <w:color w:val="000000"/>
          <w:lang w:val="x-none"/>
        </w:rPr>
      </w:pPr>
    </w:p>
    <w:p w14:paraId="159AABCE" w14:textId="77777777" w:rsidR="001D08EA" w:rsidRPr="001D08EA" w:rsidRDefault="001D08EA" w:rsidP="001D08EA">
      <w:pPr>
        <w:spacing w:after="60"/>
        <w:jc w:val="left"/>
        <w:rPr>
          <w:rFonts w:eastAsia="Calibri"/>
          <w:noProof/>
          <w:sz w:val="24"/>
          <w:szCs w:val="24"/>
        </w:rPr>
      </w:pPr>
    </w:p>
    <w:p w14:paraId="69BDC218" w14:textId="77777777" w:rsidR="001D08EA" w:rsidRPr="001D08EA" w:rsidRDefault="001D08EA" w:rsidP="001D08EA">
      <w:pPr>
        <w:jc w:val="left"/>
        <w:rPr>
          <w:rFonts w:eastAsia="Calibri"/>
        </w:rPr>
      </w:pPr>
    </w:p>
    <w:p w14:paraId="2FCBFEC4" w14:textId="77777777" w:rsidR="001D08EA" w:rsidRPr="001D08EA" w:rsidRDefault="001D08EA" w:rsidP="001D08EA">
      <w:pPr>
        <w:jc w:val="left"/>
        <w:rPr>
          <w:rFonts w:eastAsia="Calibri"/>
        </w:rPr>
      </w:pPr>
    </w:p>
    <w:p w14:paraId="3FF97C32" w14:textId="77777777" w:rsidR="001D08EA" w:rsidRPr="001D08EA" w:rsidRDefault="001D08EA" w:rsidP="001D08EA">
      <w:pPr>
        <w:jc w:val="left"/>
        <w:rPr>
          <w:rFonts w:eastAsia="Calibri"/>
        </w:rPr>
      </w:pPr>
    </w:p>
    <w:p w14:paraId="611E5F95" w14:textId="77777777" w:rsidR="001D08EA" w:rsidRPr="001D08EA" w:rsidRDefault="001D08EA" w:rsidP="001D08EA">
      <w:pPr>
        <w:jc w:val="left"/>
        <w:rPr>
          <w:rFonts w:eastAsia="Calibri"/>
        </w:rPr>
      </w:pPr>
      <w:bookmarkStart w:id="1" w:name="_GoBack"/>
      <w:bookmarkEnd w:id="1"/>
    </w:p>
    <w:p w14:paraId="6545B3AA" w14:textId="77777777" w:rsidR="001D08EA" w:rsidRPr="001D08EA" w:rsidRDefault="001D08EA" w:rsidP="001D08EA">
      <w:pPr>
        <w:jc w:val="left"/>
        <w:rPr>
          <w:rFonts w:eastAsia="Calibri"/>
        </w:rPr>
      </w:pPr>
    </w:p>
    <w:p w14:paraId="3E0A671C" w14:textId="77777777" w:rsidR="001D08EA" w:rsidRPr="001D08EA" w:rsidRDefault="001D08EA" w:rsidP="001D08EA">
      <w:pPr>
        <w:jc w:val="left"/>
        <w:rPr>
          <w:rFonts w:eastAsia="Calibri"/>
        </w:rPr>
      </w:pPr>
      <w:r w:rsidRPr="001D08EA">
        <w:rPr>
          <w:rFonts w:eastAsia="Calibri"/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3C5D72EC" wp14:editId="680E9DC0">
            <wp:simplePos x="0" y="0"/>
            <wp:positionH relativeFrom="page">
              <wp:posOffset>4536440</wp:posOffset>
            </wp:positionH>
            <wp:positionV relativeFrom="page">
              <wp:posOffset>896620</wp:posOffset>
            </wp:positionV>
            <wp:extent cx="1882800" cy="1281600"/>
            <wp:effectExtent l="0" t="0" r="3175" b="0"/>
            <wp:wrapNone/>
            <wp:docPr id="151" name="Obraz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27BA8" w14:textId="4D4B631C" w:rsidR="001D08EA" w:rsidRPr="001D08EA" w:rsidRDefault="001D08EA" w:rsidP="001D08EA">
      <w:pPr>
        <w:jc w:val="left"/>
        <w:rPr>
          <w:rFonts w:eastAsia="Calibri"/>
        </w:rPr>
      </w:pPr>
    </w:p>
    <w:p w14:paraId="35EEB7BF" w14:textId="77777777" w:rsidR="001D08EA" w:rsidRPr="001D08EA" w:rsidRDefault="001D08EA" w:rsidP="001D08EA">
      <w:pPr>
        <w:jc w:val="left"/>
        <w:rPr>
          <w:rFonts w:eastAsia="Calibri"/>
        </w:rPr>
      </w:pPr>
    </w:p>
    <w:p w14:paraId="220BDA74" w14:textId="77777777" w:rsidR="001D08EA" w:rsidRPr="001D08EA" w:rsidRDefault="001D08EA" w:rsidP="001D08EA">
      <w:pPr>
        <w:jc w:val="left"/>
        <w:rPr>
          <w:rFonts w:eastAsia="Calibri"/>
        </w:rPr>
      </w:pPr>
    </w:p>
    <w:p w14:paraId="3BC8533B" w14:textId="10A106AA" w:rsidR="001D08EA" w:rsidRPr="001D08EA" w:rsidRDefault="001D08EA" w:rsidP="001D08EA">
      <w:pPr>
        <w:jc w:val="left"/>
        <w:rPr>
          <w:rFonts w:eastAsia="Calibri"/>
        </w:rPr>
      </w:pPr>
    </w:p>
    <w:p w14:paraId="0F2DD607" w14:textId="555582EA" w:rsidR="001D08EA" w:rsidRPr="001D08EA" w:rsidRDefault="001D08EA" w:rsidP="001D08EA">
      <w:pPr>
        <w:jc w:val="left"/>
        <w:rPr>
          <w:rFonts w:eastAsia="Calibri"/>
        </w:rPr>
      </w:pPr>
    </w:p>
    <w:p w14:paraId="6C788AFB" w14:textId="77777777" w:rsidR="001D08EA" w:rsidRPr="001D08EA" w:rsidRDefault="001D08EA" w:rsidP="001D08EA">
      <w:pPr>
        <w:jc w:val="left"/>
        <w:rPr>
          <w:rFonts w:eastAsia="Calibri"/>
        </w:rPr>
        <w:sectPr w:rsidR="001D08EA" w:rsidRPr="001D08EA" w:rsidSect="0009149D"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9" w:footer="567" w:gutter="0"/>
          <w:cols w:space="708"/>
          <w:titlePg/>
          <w:docGrid w:linePitch="360"/>
        </w:sectPr>
      </w:pPr>
    </w:p>
    <w:p w14:paraId="4FC980A0" w14:textId="16F16DDE" w:rsidR="001D4B2B" w:rsidRPr="00EF3DAF" w:rsidRDefault="00D2216F" w:rsidP="0015434C">
      <w:pPr>
        <w:suppressAutoHyphens/>
        <w:rPr>
          <w:lang w:eastAsia="ar-SA"/>
        </w:rPr>
      </w:pPr>
      <w:bookmarkStart w:id="2" w:name="_Hlk150767504"/>
      <w:r>
        <w:rPr>
          <w:lang w:eastAsia="ar-SA"/>
        </w:rPr>
        <w:lastRenderedPageBreak/>
        <w:t xml:space="preserve">  </w:t>
      </w:r>
      <w:r w:rsidR="001D4B2B" w:rsidRPr="001D4B2B">
        <w:rPr>
          <w:lang w:eastAsia="ar-SA"/>
        </w:rPr>
        <w:t xml:space="preserve">Zadanie </w:t>
      </w:r>
      <w:r w:rsidR="001D4B2B">
        <w:rPr>
          <w:lang w:eastAsia="ar-SA"/>
        </w:rPr>
        <w:t>1</w:t>
      </w:r>
      <w:r w:rsidR="001D4B2B" w:rsidRPr="001D4B2B">
        <w:rPr>
          <w:lang w:eastAsia="ar-SA"/>
        </w:rPr>
        <w:t>.</w:t>
      </w:r>
    </w:p>
    <w:p w14:paraId="733431B0" w14:textId="43DD1C0E" w:rsidR="00D2216F" w:rsidRPr="00AE3E34" w:rsidRDefault="00D2216F" w:rsidP="0015434C">
      <w:pPr>
        <w:tabs>
          <w:tab w:val="left" w:pos="720"/>
        </w:tabs>
        <w:jc w:val="left"/>
      </w:pPr>
      <w:r w:rsidRPr="00AE3E34">
        <w:t xml:space="preserve">  Korzystając z </w:t>
      </w:r>
      <w:r w:rsidR="000E555A">
        <w:t>tekstów</w:t>
      </w:r>
      <w:r>
        <w:t xml:space="preserve"> </w:t>
      </w:r>
      <w:r w:rsidRPr="00AE3E34">
        <w:t>(1–2)</w:t>
      </w:r>
      <w:r>
        <w:t xml:space="preserve">, </w:t>
      </w:r>
      <w:r w:rsidRPr="00AE3E34">
        <w:t xml:space="preserve">wykonaj polecenia </w:t>
      </w:r>
      <w:r>
        <w:t>1</w:t>
      </w:r>
      <w:r w:rsidRPr="00AE3E34">
        <w:t>.1.–</w:t>
      </w:r>
      <w:r>
        <w:t>1</w:t>
      </w:r>
      <w:r w:rsidRPr="00AE3E34">
        <w:t>.</w:t>
      </w:r>
      <w:r>
        <w:t>2</w:t>
      </w:r>
      <w:r w:rsidRPr="00AE3E34">
        <w:t xml:space="preserve">. </w:t>
      </w:r>
    </w:p>
    <w:p w14:paraId="36FE144C" w14:textId="77777777" w:rsidR="00D2216F" w:rsidRPr="00F03F35" w:rsidRDefault="00D2216F" w:rsidP="0015434C">
      <w:pPr>
        <w:ind w:left="426" w:hanging="426"/>
        <w:rPr>
          <w:rFonts w:eastAsia="Times New Roman"/>
          <w:b/>
          <w:szCs w:val="24"/>
          <w:lang w:eastAsia="pl-PL"/>
        </w:rPr>
      </w:pPr>
    </w:p>
    <w:p w14:paraId="4C5D6E44" w14:textId="04B0BAE0" w:rsidR="00D2216F" w:rsidRPr="00710541" w:rsidRDefault="00D2216F" w:rsidP="0015434C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Pr="00710541">
        <w:rPr>
          <w:lang w:eastAsia="ar-SA"/>
        </w:rPr>
        <w:t xml:space="preserve">Zadanie </w:t>
      </w:r>
      <w:r>
        <w:rPr>
          <w:lang w:eastAsia="ar-SA"/>
        </w:rPr>
        <w:t>1</w:t>
      </w:r>
      <w:r w:rsidRPr="00710541">
        <w:rPr>
          <w:lang w:eastAsia="ar-SA"/>
        </w:rPr>
        <w:t>.1. (0–1)</w:t>
      </w:r>
    </w:p>
    <w:p w14:paraId="61343328" w14:textId="391BCFE6" w:rsidR="00D2216F" w:rsidRPr="008D3510" w:rsidRDefault="00D2216F" w:rsidP="0015434C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Pr="00D2216F">
        <w:rPr>
          <w:lang w:eastAsia="ar-SA"/>
        </w:rPr>
        <w:t>Odnosząc się do typologii norm społecznych, uzasadnij, że każdy z tekstów dotyczy innego rodzaju tych norm.</w:t>
      </w:r>
    </w:p>
    <w:p w14:paraId="20186FA1" w14:textId="77777777" w:rsidR="00710541" w:rsidRPr="00710541" w:rsidRDefault="00710541" w:rsidP="0015434C">
      <w:pPr>
        <w:rPr>
          <w:rFonts w:eastAsia="Times New Roman"/>
          <w:sz w:val="12"/>
          <w:szCs w:val="12"/>
          <w:lang w:eastAsia="pl-PL"/>
        </w:rPr>
      </w:pPr>
    </w:p>
    <w:p w14:paraId="311D6C1C" w14:textId="66EE53E8" w:rsidR="00D2216F" w:rsidRPr="00D2216F" w:rsidRDefault="00D2216F" w:rsidP="0015434C">
      <w:pPr>
        <w:jc w:val="left"/>
        <w:rPr>
          <w:rFonts w:eastAsia="Times New Roman"/>
          <w:lang w:eastAsia="pl-PL"/>
        </w:rPr>
      </w:pPr>
      <w:r w:rsidRPr="00D2216F">
        <w:rPr>
          <w:rFonts w:eastAsia="Times New Roman"/>
          <w:lang w:eastAsia="pl-PL"/>
        </w:rPr>
        <w:t xml:space="preserve">  </w:t>
      </w:r>
      <w:r w:rsidR="000E555A">
        <w:rPr>
          <w:rFonts w:eastAsia="Times New Roman"/>
          <w:lang w:eastAsia="pl-PL"/>
        </w:rPr>
        <w:t>Tekst</w:t>
      </w:r>
      <w:r w:rsidRPr="00D2216F">
        <w:rPr>
          <w:rFonts w:eastAsia="Times New Roman"/>
          <w:lang w:eastAsia="pl-PL"/>
        </w:rPr>
        <w:t xml:space="preserve"> </w:t>
      </w:r>
      <w:r w:rsidR="00710541" w:rsidRPr="00D2216F">
        <w:rPr>
          <w:rFonts w:eastAsia="Times New Roman"/>
          <w:lang w:eastAsia="pl-PL"/>
        </w:rPr>
        <w:t>1. Fragment poradnika</w:t>
      </w:r>
      <w:r w:rsidRPr="00D2216F">
        <w:rPr>
          <w:rFonts w:eastAsia="Times New Roman"/>
          <w:i/>
          <w:lang w:eastAsia="pl-PL"/>
        </w:rPr>
        <w:t xml:space="preserve"> </w:t>
      </w:r>
      <w:r w:rsidRPr="00D2216F">
        <w:rPr>
          <w:rFonts w:eastAsia="Times New Roman"/>
          <w:lang w:eastAsia="pl-PL"/>
        </w:rPr>
        <w:t xml:space="preserve">z 1917 r. pt. „Człowiek dobrze wychowany, czyli wskazówki odpowiedniego zachowania się w domu i w towarzystwie”. </w:t>
      </w:r>
    </w:p>
    <w:p w14:paraId="3F227B12" w14:textId="1DE1A6CC" w:rsidR="00710541" w:rsidRDefault="00D2216F" w:rsidP="0015434C">
      <w:pPr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</w:t>
      </w:r>
      <w:r w:rsidR="007C7902">
        <w:rPr>
          <w:rFonts w:eastAsia="Times New Roman"/>
          <w:szCs w:val="24"/>
          <w:lang w:eastAsia="pl-PL"/>
        </w:rPr>
        <w:t>Przy wejściu do domu trzeba otworzyć drzwi i ręką wskazać gościowi, aby wszedł pierwszy, nawet bez słów żadnych</w:t>
      </w:r>
      <w:r w:rsidR="00CC69EE">
        <w:rPr>
          <w:rFonts w:eastAsia="Times New Roman"/>
          <w:szCs w:val="24"/>
          <w:lang w:eastAsia="pl-PL"/>
        </w:rPr>
        <w:t xml:space="preserve"> […]; w gościnie bowiem gospodarz zawsze powinien nam oddać pierwszeństwo. </w:t>
      </w:r>
    </w:p>
    <w:p w14:paraId="7D2101F2" w14:textId="175A5C94" w:rsidR="00CC69EE" w:rsidRPr="00710541" w:rsidRDefault="0015434C" w:rsidP="0015434C">
      <w:pPr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</w:t>
      </w:r>
      <w:r w:rsidR="00CC69EE" w:rsidRPr="00710541">
        <w:rPr>
          <w:rFonts w:eastAsia="Times New Roman"/>
          <w:szCs w:val="24"/>
          <w:lang w:eastAsia="pl-PL"/>
        </w:rPr>
        <w:t xml:space="preserve">Trzeba </w:t>
      </w:r>
      <w:r w:rsidR="00CC69EE">
        <w:rPr>
          <w:rFonts w:eastAsia="Times New Roman"/>
          <w:szCs w:val="24"/>
          <w:lang w:eastAsia="pl-PL"/>
        </w:rPr>
        <w:t xml:space="preserve">[…] </w:t>
      </w:r>
      <w:r w:rsidR="00CC69EE" w:rsidRPr="00710541">
        <w:rPr>
          <w:rFonts w:eastAsia="Times New Roman"/>
          <w:szCs w:val="24"/>
          <w:lang w:eastAsia="pl-PL"/>
        </w:rPr>
        <w:t>starać się nie mówić ani zbyt prędko, ani pomału. Dalej – wyrażać się gładko, potoczyście, z uwagą na gramatyczne zwroty […].</w:t>
      </w:r>
      <w:r w:rsidR="00CC69EE">
        <w:rPr>
          <w:rFonts w:eastAsia="Times New Roman"/>
          <w:szCs w:val="24"/>
          <w:lang w:eastAsia="pl-PL"/>
        </w:rPr>
        <w:t xml:space="preserve"> Opowiadanie ma być treściwe, niezbyt długie, ażeby i inni mogli się wypowiedzieć. </w:t>
      </w:r>
    </w:p>
    <w:p w14:paraId="02820874" w14:textId="77777777" w:rsidR="00710541" w:rsidRPr="000E555A" w:rsidRDefault="00710541" w:rsidP="0015434C">
      <w:pPr>
        <w:rPr>
          <w:rFonts w:eastAsia="Times New Roman"/>
          <w:sz w:val="12"/>
          <w:szCs w:val="24"/>
          <w:lang w:eastAsia="pl-PL"/>
        </w:rPr>
      </w:pPr>
    </w:p>
    <w:p w14:paraId="518B0389" w14:textId="3B1FC470" w:rsidR="00710541" w:rsidRPr="000E555A" w:rsidRDefault="000E555A" w:rsidP="0015434C">
      <w:pPr>
        <w:rPr>
          <w:rFonts w:eastAsia="Times New Roman"/>
          <w:szCs w:val="24"/>
          <w:lang w:eastAsia="pl-PL"/>
        </w:rPr>
      </w:pPr>
      <w:r w:rsidRPr="000E555A">
        <w:rPr>
          <w:rFonts w:eastAsia="Times New Roman"/>
          <w:lang w:eastAsia="pl-PL"/>
        </w:rPr>
        <w:t xml:space="preserve">  </w:t>
      </w:r>
      <w:r>
        <w:rPr>
          <w:rFonts w:eastAsia="Times New Roman"/>
          <w:lang w:eastAsia="pl-PL"/>
        </w:rPr>
        <w:t xml:space="preserve">Tekst </w:t>
      </w:r>
      <w:r w:rsidR="00710541" w:rsidRPr="000E555A">
        <w:rPr>
          <w:rFonts w:eastAsia="Times New Roman"/>
          <w:szCs w:val="24"/>
          <w:lang w:eastAsia="pl-PL"/>
        </w:rPr>
        <w:t>2.</w:t>
      </w:r>
      <w:r w:rsidR="00710541" w:rsidRPr="00710541">
        <w:rPr>
          <w:rFonts w:eastAsia="Times New Roman"/>
          <w:szCs w:val="24"/>
          <w:lang w:eastAsia="pl-PL"/>
        </w:rPr>
        <w:t xml:space="preserve"> Fragment wiersza </w:t>
      </w:r>
      <w:r w:rsidR="002377A6" w:rsidRPr="00710541">
        <w:rPr>
          <w:rFonts w:eastAsia="Times New Roman"/>
          <w:szCs w:val="24"/>
          <w:lang w:eastAsia="pl-PL"/>
        </w:rPr>
        <w:t>Z</w:t>
      </w:r>
      <w:r w:rsidR="002377A6">
        <w:rPr>
          <w:rFonts w:eastAsia="Times New Roman"/>
          <w:szCs w:val="24"/>
          <w:lang w:eastAsia="pl-PL"/>
        </w:rPr>
        <w:t>bigniewa</w:t>
      </w:r>
      <w:r w:rsidR="002377A6" w:rsidRPr="00710541">
        <w:rPr>
          <w:rFonts w:eastAsia="Times New Roman"/>
          <w:szCs w:val="24"/>
          <w:lang w:eastAsia="pl-PL"/>
        </w:rPr>
        <w:t xml:space="preserve"> Herberta</w:t>
      </w:r>
      <w:r w:rsidR="002377A6">
        <w:rPr>
          <w:rFonts w:eastAsia="Times New Roman"/>
          <w:szCs w:val="24"/>
          <w:lang w:eastAsia="pl-PL"/>
        </w:rPr>
        <w:t xml:space="preserve"> pt.</w:t>
      </w:r>
      <w:r w:rsidR="002377A6" w:rsidRPr="00710541">
        <w:rPr>
          <w:rFonts w:eastAsia="Times New Roman"/>
          <w:i/>
          <w:iCs/>
          <w:szCs w:val="24"/>
          <w:lang w:eastAsia="pl-PL"/>
        </w:rPr>
        <w:t xml:space="preserve"> </w:t>
      </w:r>
      <w:r w:rsidRPr="000E555A">
        <w:rPr>
          <w:rFonts w:eastAsia="Times New Roman"/>
          <w:iCs/>
          <w:szCs w:val="24"/>
          <w:lang w:eastAsia="pl-PL"/>
        </w:rPr>
        <w:t>„</w:t>
      </w:r>
      <w:r w:rsidR="002614B6" w:rsidRPr="000E555A">
        <w:rPr>
          <w:rFonts w:eastAsia="Times New Roman"/>
          <w:iCs/>
          <w:szCs w:val="24"/>
          <w:lang w:eastAsia="pl-PL"/>
        </w:rPr>
        <w:t>P</w:t>
      </w:r>
      <w:r w:rsidR="00EB0D6E" w:rsidRPr="000E555A">
        <w:rPr>
          <w:rFonts w:eastAsia="Times New Roman"/>
          <w:iCs/>
          <w:szCs w:val="24"/>
          <w:lang w:eastAsia="pl-PL"/>
        </w:rPr>
        <w:t>rzesłanie P</w:t>
      </w:r>
      <w:r w:rsidR="002614B6" w:rsidRPr="000E555A">
        <w:rPr>
          <w:rFonts w:eastAsia="Times New Roman"/>
          <w:iCs/>
          <w:szCs w:val="24"/>
          <w:lang w:eastAsia="pl-PL"/>
        </w:rPr>
        <w:t>an</w:t>
      </w:r>
      <w:r w:rsidR="00EB0D6E" w:rsidRPr="000E555A">
        <w:rPr>
          <w:rFonts w:eastAsia="Times New Roman"/>
          <w:iCs/>
          <w:szCs w:val="24"/>
          <w:lang w:eastAsia="pl-PL"/>
        </w:rPr>
        <w:t>a</w:t>
      </w:r>
      <w:r w:rsidR="002614B6" w:rsidRPr="000E555A">
        <w:rPr>
          <w:rFonts w:eastAsia="Times New Roman"/>
          <w:iCs/>
          <w:szCs w:val="24"/>
          <w:lang w:eastAsia="pl-PL"/>
        </w:rPr>
        <w:t xml:space="preserve"> Cogito</w:t>
      </w:r>
      <w:r w:rsidRPr="000E555A">
        <w:rPr>
          <w:rFonts w:eastAsia="Times New Roman"/>
          <w:iCs/>
          <w:szCs w:val="24"/>
          <w:lang w:eastAsia="pl-PL"/>
        </w:rPr>
        <w:t>”</w:t>
      </w:r>
    </w:p>
    <w:p w14:paraId="4FD0184B" w14:textId="19E53230" w:rsidR="00710541" w:rsidRPr="00710541" w:rsidRDefault="000E555A" w:rsidP="0015434C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="00710541" w:rsidRPr="00710541">
        <w:rPr>
          <w:lang w:eastAsia="ar-SA"/>
        </w:rPr>
        <w:t>Idź dokąd poszli tamci do ciemnego kresu</w:t>
      </w:r>
    </w:p>
    <w:p w14:paraId="3BAB6146" w14:textId="3EC66111" w:rsidR="00710541" w:rsidRPr="00710541" w:rsidRDefault="00710541" w:rsidP="0015434C">
      <w:pPr>
        <w:suppressAutoHyphens/>
        <w:rPr>
          <w:lang w:eastAsia="ar-SA"/>
        </w:rPr>
      </w:pPr>
      <w:r w:rsidRPr="00710541">
        <w:rPr>
          <w:lang w:eastAsia="ar-SA"/>
        </w:rPr>
        <w:t>po złote runo nicości twoją ostatnią nagrodę […]</w:t>
      </w:r>
    </w:p>
    <w:p w14:paraId="38BF9C36" w14:textId="3B33E47E" w:rsidR="00710541" w:rsidRPr="00710541" w:rsidRDefault="00710541" w:rsidP="0015434C">
      <w:pPr>
        <w:suppressAutoHyphens/>
        <w:rPr>
          <w:lang w:eastAsia="ar-SA"/>
        </w:rPr>
      </w:pPr>
      <w:r w:rsidRPr="00710541">
        <w:rPr>
          <w:lang w:eastAsia="ar-SA"/>
        </w:rPr>
        <w:t>bądź odważny gdy rozum zawodzi bądź odważny</w:t>
      </w:r>
    </w:p>
    <w:p w14:paraId="29D89F08" w14:textId="77777777" w:rsidR="00710541" w:rsidRPr="00710541" w:rsidRDefault="00710541" w:rsidP="0015434C">
      <w:pPr>
        <w:suppressAutoHyphens/>
        <w:rPr>
          <w:lang w:eastAsia="ar-SA"/>
        </w:rPr>
      </w:pPr>
      <w:r w:rsidRPr="00710541">
        <w:rPr>
          <w:lang w:eastAsia="ar-SA"/>
        </w:rPr>
        <w:t>w ostatecznym rachunku jedynie to się liczy</w:t>
      </w:r>
    </w:p>
    <w:p w14:paraId="7659C075" w14:textId="427E35E4" w:rsidR="00710541" w:rsidRPr="00710541" w:rsidRDefault="00710541" w:rsidP="0015434C">
      <w:pPr>
        <w:suppressAutoHyphens/>
        <w:rPr>
          <w:lang w:eastAsia="ar-SA"/>
        </w:rPr>
      </w:pPr>
      <w:r w:rsidRPr="00710541">
        <w:rPr>
          <w:lang w:eastAsia="ar-SA"/>
        </w:rPr>
        <w:t>a Gniew twój bezsilny niech będzie jak morze</w:t>
      </w:r>
    </w:p>
    <w:p w14:paraId="6B1D4B4A" w14:textId="2085AAE4" w:rsidR="00710541" w:rsidRDefault="00710541" w:rsidP="0015434C">
      <w:pPr>
        <w:suppressAutoHyphens/>
        <w:rPr>
          <w:lang w:eastAsia="ar-SA"/>
        </w:rPr>
      </w:pPr>
      <w:r w:rsidRPr="00710541">
        <w:rPr>
          <w:lang w:eastAsia="ar-SA"/>
        </w:rPr>
        <w:t>ilekroć usłyszysz głos poniżonych i bitych […]</w:t>
      </w:r>
    </w:p>
    <w:p w14:paraId="5DDE58C8" w14:textId="77777777" w:rsidR="00710541" w:rsidRPr="00710541" w:rsidRDefault="00710541" w:rsidP="0015434C">
      <w:pPr>
        <w:suppressAutoHyphens/>
        <w:rPr>
          <w:lang w:eastAsia="ar-SA"/>
        </w:rPr>
      </w:pPr>
      <w:r w:rsidRPr="00710541">
        <w:rPr>
          <w:lang w:eastAsia="ar-SA"/>
        </w:rPr>
        <w:t>Bądź wierny Idź</w:t>
      </w:r>
    </w:p>
    <w:p w14:paraId="0CF6AD8B" w14:textId="1877D9BD" w:rsidR="00710541" w:rsidRPr="00F03F35" w:rsidRDefault="00710541" w:rsidP="0015434C">
      <w:pPr>
        <w:ind w:left="426" w:hanging="426"/>
        <w:rPr>
          <w:rFonts w:eastAsia="Times New Roman"/>
          <w:b/>
          <w:szCs w:val="24"/>
          <w:lang w:eastAsia="pl-PL"/>
        </w:rPr>
      </w:pPr>
      <w:bookmarkStart w:id="3" w:name="_Hlk82164536"/>
    </w:p>
    <w:p w14:paraId="7BF0F67C" w14:textId="4ACF5265" w:rsidR="000E555A" w:rsidRPr="00710541" w:rsidRDefault="000E555A" w:rsidP="0015434C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Pr="00710541">
        <w:rPr>
          <w:lang w:eastAsia="ar-SA"/>
        </w:rPr>
        <w:t xml:space="preserve">Zadanie </w:t>
      </w:r>
      <w:r>
        <w:rPr>
          <w:lang w:eastAsia="ar-SA"/>
        </w:rPr>
        <w:t>1</w:t>
      </w:r>
      <w:r w:rsidRPr="00710541">
        <w:rPr>
          <w:lang w:eastAsia="ar-SA"/>
        </w:rPr>
        <w:t>.</w:t>
      </w:r>
      <w:r>
        <w:rPr>
          <w:lang w:eastAsia="ar-SA"/>
        </w:rPr>
        <w:t>2</w:t>
      </w:r>
      <w:r w:rsidRPr="00710541">
        <w:rPr>
          <w:lang w:eastAsia="ar-SA"/>
        </w:rPr>
        <w:t>. (0–1)</w:t>
      </w:r>
    </w:p>
    <w:bookmarkEnd w:id="3"/>
    <w:p w14:paraId="01474EF6" w14:textId="5BAE5F71" w:rsidR="00710541" w:rsidRPr="000E555A" w:rsidRDefault="000E555A" w:rsidP="0015434C">
      <w:pPr>
        <w:jc w:val="left"/>
        <w:rPr>
          <w:rFonts w:eastAsia="Times New Roman"/>
          <w:bCs/>
        </w:rPr>
      </w:pPr>
      <w:r w:rsidRPr="000E555A">
        <w:rPr>
          <w:rFonts w:eastAsia="Times New Roman"/>
          <w:bCs/>
        </w:rPr>
        <w:t xml:space="preserve">  </w:t>
      </w:r>
      <w:r w:rsidR="00710541" w:rsidRPr="000E555A">
        <w:rPr>
          <w:rFonts w:eastAsia="Times New Roman"/>
          <w:bCs/>
        </w:rPr>
        <w:t xml:space="preserve">Podaj nazwę procesu, w ramach którego </w:t>
      </w:r>
      <w:r w:rsidR="002614B6" w:rsidRPr="000E555A">
        <w:rPr>
          <w:rFonts w:eastAsia="Times New Roman"/>
          <w:bCs/>
        </w:rPr>
        <w:t>przyswajamy</w:t>
      </w:r>
      <w:r w:rsidR="00710541" w:rsidRPr="000E555A">
        <w:rPr>
          <w:rFonts w:eastAsia="Times New Roman"/>
          <w:bCs/>
        </w:rPr>
        <w:t xml:space="preserve"> wartości i norm</w:t>
      </w:r>
      <w:r w:rsidR="002614B6" w:rsidRPr="000E555A">
        <w:rPr>
          <w:rFonts w:eastAsia="Times New Roman"/>
          <w:bCs/>
        </w:rPr>
        <w:t>y</w:t>
      </w:r>
      <w:r w:rsidR="00710541" w:rsidRPr="000E555A">
        <w:rPr>
          <w:rFonts w:eastAsia="Times New Roman"/>
          <w:bCs/>
        </w:rPr>
        <w:t xml:space="preserve"> </w:t>
      </w:r>
      <w:r w:rsidR="007075E7" w:rsidRPr="000E555A">
        <w:rPr>
          <w:rFonts w:eastAsia="Times New Roman"/>
          <w:bCs/>
        </w:rPr>
        <w:t>społeczn</w:t>
      </w:r>
      <w:r w:rsidR="002614B6" w:rsidRPr="000E555A">
        <w:rPr>
          <w:rFonts w:eastAsia="Times New Roman"/>
          <w:bCs/>
        </w:rPr>
        <w:t>e</w:t>
      </w:r>
      <w:r w:rsidR="007075E7" w:rsidRPr="000E555A">
        <w:rPr>
          <w:rFonts w:eastAsia="Times New Roman"/>
          <w:bCs/>
        </w:rPr>
        <w:t>.</w:t>
      </w:r>
    </w:p>
    <w:p w14:paraId="1289C1BE" w14:textId="77777777" w:rsidR="0015434C" w:rsidRPr="0015434C" w:rsidRDefault="0015434C" w:rsidP="0015434C">
      <w:pPr>
        <w:rPr>
          <w:noProof/>
          <w:sz w:val="24"/>
        </w:rPr>
      </w:pPr>
    </w:p>
    <w:p w14:paraId="73BD8846" w14:textId="77777777" w:rsidR="00D248BA" w:rsidRDefault="00D248BA" w:rsidP="0015434C">
      <w:pPr>
        <w:suppressAutoHyphens/>
        <w:rPr>
          <w:lang w:eastAsia="ar-SA"/>
        </w:rPr>
      </w:pPr>
      <w:r>
        <w:rPr>
          <w:lang w:eastAsia="ar-SA"/>
        </w:rPr>
        <w:br w:type="page"/>
      </w:r>
    </w:p>
    <w:p w14:paraId="145FD5CF" w14:textId="20298419" w:rsidR="000E555A" w:rsidRPr="00EF3DAF" w:rsidRDefault="000E555A" w:rsidP="0015434C">
      <w:pPr>
        <w:suppressAutoHyphens/>
        <w:rPr>
          <w:lang w:eastAsia="ar-SA"/>
        </w:rPr>
      </w:pPr>
      <w:r>
        <w:rPr>
          <w:lang w:eastAsia="ar-SA"/>
        </w:rPr>
        <w:lastRenderedPageBreak/>
        <w:t xml:space="preserve">  </w:t>
      </w:r>
      <w:r w:rsidRPr="001D4B2B">
        <w:rPr>
          <w:lang w:eastAsia="ar-SA"/>
        </w:rPr>
        <w:t xml:space="preserve">Zadanie </w:t>
      </w:r>
      <w:r>
        <w:rPr>
          <w:lang w:eastAsia="ar-SA"/>
        </w:rPr>
        <w:t>2</w:t>
      </w:r>
      <w:r w:rsidRPr="001D4B2B">
        <w:rPr>
          <w:lang w:eastAsia="ar-SA"/>
        </w:rPr>
        <w:t>.</w:t>
      </w:r>
    </w:p>
    <w:p w14:paraId="3B9A310E" w14:textId="218939A1" w:rsidR="000E555A" w:rsidRPr="00AE3E34" w:rsidRDefault="000E555A" w:rsidP="0015434C">
      <w:pPr>
        <w:tabs>
          <w:tab w:val="left" w:pos="720"/>
        </w:tabs>
        <w:jc w:val="left"/>
      </w:pPr>
      <w:r w:rsidRPr="00AE3E34">
        <w:t xml:space="preserve">  Korzystając z </w:t>
      </w:r>
      <w:r w:rsidR="0015434C">
        <w:t>tekstów</w:t>
      </w:r>
      <w:r>
        <w:t xml:space="preserve"> </w:t>
      </w:r>
      <w:r w:rsidRPr="00AE3E34">
        <w:t>(1–2)</w:t>
      </w:r>
      <w:r>
        <w:t xml:space="preserve">, </w:t>
      </w:r>
      <w:r w:rsidRPr="00AE3E34">
        <w:t xml:space="preserve">wykonaj polecenia </w:t>
      </w:r>
      <w:r>
        <w:t>2</w:t>
      </w:r>
      <w:r w:rsidRPr="00AE3E34">
        <w:t>.1.–</w:t>
      </w:r>
      <w:r>
        <w:t>2</w:t>
      </w:r>
      <w:r w:rsidRPr="00AE3E34">
        <w:t>.</w:t>
      </w:r>
      <w:r>
        <w:t>2</w:t>
      </w:r>
      <w:r w:rsidRPr="00AE3E34">
        <w:t xml:space="preserve">. </w:t>
      </w:r>
    </w:p>
    <w:p w14:paraId="499F1A85" w14:textId="77777777" w:rsidR="0015434C" w:rsidRPr="0015434C" w:rsidRDefault="0015434C" w:rsidP="0015434C">
      <w:pPr>
        <w:jc w:val="left"/>
        <w:rPr>
          <w:rFonts w:eastAsia="Calibri"/>
          <w:b/>
          <w:sz w:val="16"/>
          <w:szCs w:val="18"/>
        </w:rPr>
      </w:pPr>
    </w:p>
    <w:p w14:paraId="77C93668" w14:textId="05C958AC" w:rsidR="0015434C" w:rsidRPr="0015434C" w:rsidRDefault="0015434C" w:rsidP="0015434C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Pr="0015434C">
        <w:rPr>
          <w:lang w:eastAsia="ar-SA"/>
        </w:rPr>
        <w:t xml:space="preserve">Zadanie 2.1. (0–1) </w:t>
      </w:r>
    </w:p>
    <w:p w14:paraId="14DA0FC0" w14:textId="666F94AD" w:rsidR="0015434C" w:rsidRPr="0015434C" w:rsidRDefault="0015434C" w:rsidP="0015434C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15434C">
        <w:rPr>
          <w:rFonts w:eastAsia="Times New Roman"/>
          <w:lang w:eastAsia="pl-PL"/>
        </w:rPr>
        <w:t>Uzasadnij, że sytuacje opisane w tekście 1. ukazują mężczyzn w sposób stereotypowy – sformułuj argument, odnosząc się do tego tekstu oraz do wybranej cechy stereotypu.</w:t>
      </w:r>
    </w:p>
    <w:p w14:paraId="170AE5F9" w14:textId="77777777" w:rsidR="000D3944" w:rsidRPr="004D06E9" w:rsidRDefault="000D3944" w:rsidP="0015434C">
      <w:pPr>
        <w:rPr>
          <w:rFonts w:eastAsia="Calibri"/>
          <w:sz w:val="14"/>
        </w:rPr>
      </w:pPr>
    </w:p>
    <w:p w14:paraId="4F793D77" w14:textId="01D9613F" w:rsidR="0015434C" w:rsidRPr="0015434C" w:rsidRDefault="0015434C" w:rsidP="0015434C">
      <w:pPr>
        <w:rPr>
          <w:rFonts w:eastAsia="Calibri"/>
        </w:rPr>
      </w:pPr>
      <w:r>
        <w:rPr>
          <w:rFonts w:eastAsia="Calibri"/>
        </w:rPr>
        <w:t xml:space="preserve">  </w:t>
      </w:r>
      <w:r w:rsidR="000D3944" w:rsidRPr="0015434C">
        <w:rPr>
          <w:rFonts w:eastAsia="Calibri"/>
        </w:rPr>
        <w:t xml:space="preserve">Tekst 1. </w:t>
      </w:r>
      <w:r w:rsidRPr="0015434C">
        <w:rPr>
          <w:rFonts w:eastAsia="Calibri"/>
        </w:rPr>
        <w:t xml:space="preserve">Fragment artykułu ze strony internetowej „Rzeczpospolitej” </w:t>
      </w:r>
    </w:p>
    <w:p w14:paraId="6AB3B538" w14:textId="3F0C55BB" w:rsidR="000D3944" w:rsidRPr="0015434C" w:rsidRDefault="0015434C" w:rsidP="0015434C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0D3944" w:rsidRPr="0015434C">
        <w:rPr>
          <w:rFonts w:eastAsia="Calibri"/>
        </w:rPr>
        <w:t xml:space="preserve">W życiu […] masowo trafiają do telewizji, internetu czy na plakaty przaśne kampanie, w których </w:t>
      </w:r>
      <w:r w:rsidR="00127EBA" w:rsidRPr="0015434C">
        <w:rPr>
          <w:rFonts w:eastAsia="Calibri"/>
        </w:rPr>
        <w:t xml:space="preserve">[…] </w:t>
      </w:r>
      <w:r w:rsidR="000D3944" w:rsidRPr="0015434C">
        <w:rPr>
          <w:rFonts w:eastAsia="Calibri"/>
        </w:rPr>
        <w:t>mężczyźni to ociekający testosteronem modele z</w:t>
      </w:r>
      <w:r w:rsidR="004727DC" w:rsidRPr="0015434C">
        <w:rPr>
          <w:rFonts w:eastAsia="Calibri"/>
        </w:rPr>
        <w:t xml:space="preserve"> </w:t>
      </w:r>
      <w:r w:rsidR="000D3944" w:rsidRPr="0015434C">
        <w:rPr>
          <w:rFonts w:eastAsia="Calibri"/>
        </w:rPr>
        <w:t xml:space="preserve">ponapinanymi mięśniami albo </w:t>
      </w:r>
      <w:r w:rsidR="001803A3" w:rsidRPr="0015434C">
        <w:rPr>
          <w:rFonts w:eastAsia="Calibri"/>
        </w:rPr>
        <w:t>[…]</w:t>
      </w:r>
      <w:r w:rsidR="000D3944" w:rsidRPr="0015434C">
        <w:rPr>
          <w:rFonts w:eastAsia="Calibri"/>
        </w:rPr>
        <w:t xml:space="preserve"> leniwi przeżuwacze śmieciowego jedzenia […].</w:t>
      </w:r>
    </w:p>
    <w:p w14:paraId="144A4898" w14:textId="108A1BB7" w:rsidR="007075E7" w:rsidRPr="0015434C" w:rsidRDefault="007075E7" w:rsidP="0015434C">
      <w:pPr>
        <w:suppressAutoHyphens/>
        <w:rPr>
          <w:sz w:val="16"/>
          <w:lang w:eastAsia="ar-SA"/>
        </w:rPr>
      </w:pPr>
    </w:p>
    <w:p w14:paraId="3A6CF4E8" w14:textId="7647B55B" w:rsidR="0015434C" w:rsidRPr="0015434C" w:rsidRDefault="0015434C" w:rsidP="0015434C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Pr="0015434C">
        <w:rPr>
          <w:lang w:eastAsia="ar-SA"/>
        </w:rPr>
        <w:t>Zadanie 2.2. (0–1)</w:t>
      </w:r>
    </w:p>
    <w:p w14:paraId="64FAD98A" w14:textId="103F7B14" w:rsidR="0015434C" w:rsidRPr="0015434C" w:rsidRDefault="0015434C" w:rsidP="0015434C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Pr="0015434C">
        <w:rPr>
          <w:lang w:eastAsia="ar-SA"/>
        </w:rPr>
        <w:t>Rozstrzygnij, czy w świetle badań przedstawionych w tekście 2. kampanie reklamowe opisane w tekście 1. zostałyby ocenione jako efektywne. Odpowiedź uzasadnij.</w:t>
      </w:r>
    </w:p>
    <w:p w14:paraId="0678788D" w14:textId="77777777" w:rsidR="0015434C" w:rsidRPr="0015434C" w:rsidRDefault="0015434C" w:rsidP="0015434C">
      <w:pPr>
        <w:jc w:val="left"/>
        <w:rPr>
          <w:rFonts w:eastAsia="Times New Roman"/>
          <w:sz w:val="12"/>
          <w:szCs w:val="18"/>
          <w:lang w:eastAsia="pl-PL"/>
        </w:rPr>
      </w:pPr>
    </w:p>
    <w:p w14:paraId="56B56A00" w14:textId="630EACDC" w:rsidR="0015434C" w:rsidRPr="004D06E9" w:rsidRDefault="0015434C" w:rsidP="0015434C">
      <w:pPr>
        <w:ind w:left="284"/>
        <w:rPr>
          <w:rFonts w:eastAsia="Calibri"/>
          <w:bCs/>
        </w:rPr>
      </w:pPr>
      <w:r>
        <w:rPr>
          <w:rFonts w:eastAsia="Calibri"/>
          <w:bCs/>
        </w:rPr>
        <w:t>r</w:t>
      </w:r>
      <w:r w:rsidRPr="004D06E9">
        <w:rPr>
          <w:rFonts w:eastAsia="Calibri"/>
          <w:bCs/>
        </w:rPr>
        <w:t>ozstrzygnięcie – …</w:t>
      </w:r>
    </w:p>
    <w:p w14:paraId="08B0655C" w14:textId="6CFECEBF" w:rsidR="0015434C" w:rsidRPr="004D06E9" w:rsidRDefault="0015434C" w:rsidP="0015434C">
      <w:pPr>
        <w:ind w:left="284"/>
        <w:jc w:val="left"/>
        <w:rPr>
          <w:rFonts w:eastAsia="Calibri"/>
          <w:bCs/>
        </w:rPr>
      </w:pPr>
      <w:r>
        <w:rPr>
          <w:rFonts w:eastAsia="Calibri"/>
          <w:bCs/>
        </w:rPr>
        <w:t>u</w:t>
      </w:r>
      <w:r w:rsidRPr="004D06E9">
        <w:rPr>
          <w:rFonts w:eastAsia="Calibri"/>
          <w:bCs/>
        </w:rPr>
        <w:t>zasadnienie – …</w:t>
      </w:r>
    </w:p>
    <w:p w14:paraId="1D56025D" w14:textId="77777777" w:rsidR="0015434C" w:rsidRPr="0015434C" w:rsidRDefault="0015434C" w:rsidP="0015434C">
      <w:pPr>
        <w:rPr>
          <w:rFonts w:eastAsia="Calibri"/>
          <w:sz w:val="12"/>
        </w:rPr>
      </w:pPr>
    </w:p>
    <w:p w14:paraId="2B1E942C" w14:textId="42B16740" w:rsidR="0015434C" w:rsidRPr="0015434C" w:rsidRDefault="0015434C" w:rsidP="0015434C">
      <w:pPr>
        <w:rPr>
          <w:rFonts w:eastAsia="Calibri"/>
        </w:rPr>
      </w:pPr>
      <w:r w:rsidRPr="0015434C">
        <w:rPr>
          <w:rFonts w:eastAsia="Calibri"/>
        </w:rPr>
        <w:t xml:space="preserve">  </w:t>
      </w:r>
      <w:r w:rsidR="000D3944" w:rsidRPr="0015434C">
        <w:rPr>
          <w:rFonts w:eastAsia="Calibri"/>
        </w:rPr>
        <w:t xml:space="preserve">Tekst 2. </w:t>
      </w:r>
      <w:r w:rsidRPr="0015434C">
        <w:rPr>
          <w:rFonts w:eastAsia="Calibri"/>
        </w:rPr>
        <w:t xml:space="preserve">Fragment artykułu ze strony internetowej focus.pl </w:t>
      </w:r>
    </w:p>
    <w:p w14:paraId="29C13668" w14:textId="6DA3BC03" w:rsidR="000D3944" w:rsidRPr="0015434C" w:rsidRDefault="0015434C" w:rsidP="0015434C">
      <w:pPr>
        <w:jc w:val="left"/>
        <w:rPr>
          <w:rFonts w:eastAsia="Calibri"/>
        </w:rPr>
      </w:pPr>
      <w:r w:rsidRPr="0015434C">
        <w:rPr>
          <w:rFonts w:eastAsia="Calibri"/>
        </w:rPr>
        <w:t xml:space="preserve">  </w:t>
      </w:r>
      <w:r w:rsidR="000D3944" w:rsidRPr="0015434C">
        <w:rPr>
          <w:rFonts w:eastAsia="Calibri"/>
        </w:rPr>
        <w:t>Badacze z Instytutu Psychologii Ekonomicznej SWPS sprawdzili, jaki wpływ na konsumentów mają wizerunki bohaterów prezentowanych w reklamie</w:t>
      </w:r>
      <w:r w:rsidR="00B14CBB" w:rsidRPr="0015434C">
        <w:rPr>
          <w:rFonts w:eastAsia="Calibri"/>
        </w:rPr>
        <w:t>.</w:t>
      </w:r>
      <w:r w:rsidR="000D3944" w:rsidRPr="0015434C">
        <w:rPr>
          <w:rFonts w:eastAsia="Calibri"/>
        </w:rPr>
        <w:t xml:space="preserve"> [...] Jak wyjaśnia dr</w:t>
      </w:r>
      <w:r w:rsidR="00594A03" w:rsidRPr="0015434C">
        <w:rPr>
          <w:rFonts w:eastAsia="Calibri"/>
        </w:rPr>
        <w:t> </w:t>
      </w:r>
      <w:r w:rsidR="000D3944" w:rsidRPr="0015434C">
        <w:rPr>
          <w:rFonts w:eastAsia="Calibri"/>
        </w:rPr>
        <w:t>Alicja Grochowska, psycholog biznesu, komunikaty niezgodne z naszymi oczekiwaniami […] są przetwarzane bardziej wnikliwie przez nasz umysł, angażują uwagę, i dlatego zostają lepiej zapamiętane. […] Przykładem może tu być reklama, która przedstawia ojca rodziny zajmującego się domem i wykonującego wszystkie prace domowe tradycyjnie przypis</w:t>
      </w:r>
      <w:r w:rsidR="00B14CBB" w:rsidRPr="0015434C">
        <w:rPr>
          <w:rFonts w:eastAsia="Calibri"/>
        </w:rPr>
        <w:t>[yw]</w:t>
      </w:r>
      <w:r w:rsidR="000D3944" w:rsidRPr="0015434C">
        <w:rPr>
          <w:rFonts w:eastAsia="Calibri"/>
        </w:rPr>
        <w:t>ane kobiecie. Takie reklamy mocniej przykuwają uwagę potencjalnych klientów i</w:t>
      </w:r>
      <w:r w:rsidR="00B14CBB" w:rsidRPr="0015434C">
        <w:rPr>
          <w:rFonts w:eastAsia="Calibri"/>
        </w:rPr>
        <w:t> </w:t>
      </w:r>
      <w:r w:rsidR="000D3944" w:rsidRPr="0015434C">
        <w:rPr>
          <w:rFonts w:eastAsia="Calibri"/>
        </w:rPr>
        <w:t>wzbudzają w nich silniejsze emocje</w:t>
      </w:r>
      <w:r w:rsidR="00B14CBB" w:rsidRPr="0015434C">
        <w:rPr>
          <w:rFonts w:eastAsia="Calibri"/>
        </w:rPr>
        <w:t xml:space="preserve"> [</w:t>
      </w:r>
      <w:r w:rsidR="0036127D" w:rsidRPr="0015434C">
        <w:rPr>
          <w:rFonts w:eastAsia="Calibri"/>
        </w:rPr>
        <w:t>–</w:t>
      </w:r>
      <w:r w:rsidR="00B14CBB" w:rsidRPr="0015434C">
        <w:rPr>
          <w:rFonts w:eastAsia="Calibri"/>
        </w:rPr>
        <w:t xml:space="preserve"> okazują się najbardziej efektywne]</w:t>
      </w:r>
      <w:r w:rsidR="000D3944" w:rsidRPr="0015434C">
        <w:rPr>
          <w:rFonts w:eastAsia="Calibri"/>
        </w:rPr>
        <w:t xml:space="preserve">. </w:t>
      </w:r>
    </w:p>
    <w:p w14:paraId="4ED5F02C" w14:textId="211821A5" w:rsidR="000D3944" w:rsidRPr="00D248BA" w:rsidRDefault="000D3944" w:rsidP="00D248BA">
      <w:pPr>
        <w:rPr>
          <w:noProof/>
          <w:sz w:val="28"/>
        </w:rPr>
      </w:pPr>
    </w:p>
    <w:p w14:paraId="6DA8A48A" w14:textId="665FF2B6" w:rsidR="00D248BA" w:rsidRPr="00EF3DAF" w:rsidRDefault="00D248BA" w:rsidP="00D248BA">
      <w:pPr>
        <w:suppressAutoHyphens/>
        <w:rPr>
          <w:lang w:eastAsia="ar-SA"/>
        </w:rPr>
      </w:pPr>
      <w:bookmarkStart w:id="4" w:name="_Hlk189158597"/>
      <w:r>
        <w:rPr>
          <w:lang w:eastAsia="ar-SA"/>
        </w:rPr>
        <w:t xml:space="preserve">  </w:t>
      </w:r>
      <w:r w:rsidRPr="001D4B2B">
        <w:rPr>
          <w:lang w:eastAsia="ar-SA"/>
        </w:rPr>
        <w:t xml:space="preserve">Zadanie </w:t>
      </w:r>
      <w:r>
        <w:rPr>
          <w:lang w:eastAsia="ar-SA"/>
        </w:rPr>
        <w:t>3</w:t>
      </w:r>
      <w:r w:rsidRPr="001D4B2B">
        <w:rPr>
          <w:lang w:eastAsia="ar-SA"/>
        </w:rPr>
        <w:t>.</w:t>
      </w:r>
    </w:p>
    <w:p w14:paraId="79BD2E40" w14:textId="34F430D9" w:rsidR="00D248BA" w:rsidRPr="00EE7A9C" w:rsidRDefault="00D248BA" w:rsidP="00D248BA">
      <w:pPr>
        <w:tabs>
          <w:tab w:val="left" w:pos="720"/>
        </w:tabs>
        <w:jc w:val="left"/>
      </w:pPr>
      <w:r w:rsidRPr="00EE7A9C">
        <w:t xml:space="preserve">  Korzystając z zestawień (1–2)</w:t>
      </w:r>
      <w:r w:rsidR="00EE7A9C" w:rsidRPr="00EE7A9C">
        <w:t xml:space="preserve"> wykonanych na podstawie książki </w:t>
      </w:r>
      <w:r w:rsidR="00EE7A9C" w:rsidRPr="00EE7A9C">
        <w:rPr>
          <w:rFonts w:eastAsia="Calibri"/>
        </w:rPr>
        <w:t>P. Kukołowicz pt. „</w:t>
      </w:r>
      <w:r w:rsidR="00EE7A9C" w:rsidRPr="00EE7A9C">
        <w:rPr>
          <w:rFonts w:eastAsia="Calibri"/>
          <w:iCs/>
        </w:rPr>
        <w:t>Klasa średnia w Polsce. Czy istnieje polski self-made man?</w:t>
      </w:r>
      <w:r w:rsidR="00EE7A9C" w:rsidRPr="00EE7A9C">
        <w:rPr>
          <w:rFonts w:eastAsia="Calibri"/>
        </w:rPr>
        <w:t>”</w:t>
      </w:r>
      <w:r w:rsidRPr="00EE7A9C">
        <w:t xml:space="preserve">, wykonaj polecenia 3.1.–3.3. </w:t>
      </w:r>
    </w:p>
    <w:bookmarkEnd w:id="4"/>
    <w:p w14:paraId="35CF69BE" w14:textId="77777777" w:rsidR="00D248BA" w:rsidRPr="00EE7A9C" w:rsidRDefault="00D248BA" w:rsidP="00D248BA">
      <w:pPr>
        <w:rPr>
          <w:noProof/>
          <w:sz w:val="16"/>
        </w:rPr>
      </w:pPr>
    </w:p>
    <w:p w14:paraId="7E385BD8" w14:textId="66AB3676" w:rsidR="00EE7A9C" w:rsidRPr="00EE7A9C" w:rsidRDefault="00EE7A9C" w:rsidP="00EE7A9C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Pr="00EE7A9C">
        <w:rPr>
          <w:lang w:eastAsia="ar-SA"/>
        </w:rPr>
        <w:t>Zadanie 3.1. (0–1)</w:t>
      </w:r>
    </w:p>
    <w:p w14:paraId="4F3845EC" w14:textId="25FDF638" w:rsidR="00EE7A9C" w:rsidRPr="00EE7A9C" w:rsidRDefault="00EE7A9C" w:rsidP="00EE7A9C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Pr="00EE7A9C">
        <w:rPr>
          <w:lang w:eastAsia="ar-SA"/>
        </w:rPr>
        <w:t>Odnosząc się do obu zestawień, sformułuj kontrargument do tezy: „Wykonywany zawód oraz uzyskiwany dochód jednakowo określają przynależność klasową danej jednostki”.</w:t>
      </w:r>
    </w:p>
    <w:p w14:paraId="3CDF5649" w14:textId="77777777" w:rsidR="00EE7A9C" w:rsidRPr="00B25B88" w:rsidRDefault="00EE7A9C" w:rsidP="00EE7A9C">
      <w:pPr>
        <w:rPr>
          <w:rFonts w:eastAsia="Calibri"/>
          <w:b/>
          <w:bCs/>
          <w:sz w:val="16"/>
        </w:rPr>
      </w:pPr>
    </w:p>
    <w:p w14:paraId="52BBC148" w14:textId="74611DE4" w:rsidR="00EE7A9C" w:rsidRPr="00EE7A9C" w:rsidRDefault="00EE7A9C" w:rsidP="00EE7A9C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Pr="00EE7A9C">
        <w:rPr>
          <w:lang w:eastAsia="ar-SA"/>
        </w:rPr>
        <w:t>Zadanie 3.2. (0–1)</w:t>
      </w:r>
    </w:p>
    <w:p w14:paraId="09ABA83D" w14:textId="4BF3C45B" w:rsidR="00EE7A9C" w:rsidRPr="00EE7A9C" w:rsidRDefault="00EE7A9C" w:rsidP="00EE7A9C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Pr="00EE7A9C">
        <w:rPr>
          <w:lang w:eastAsia="ar-SA"/>
        </w:rPr>
        <w:t xml:space="preserve">Sformułuj argumenty do tezy: „Przedstawicieli inteligencji można zaliczyć do każdej z klas społecznych przedstawionych </w:t>
      </w:r>
      <w:r w:rsidR="002F290E">
        <w:rPr>
          <w:lang w:eastAsia="ar-SA"/>
        </w:rPr>
        <w:t>w</w:t>
      </w:r>
      <w:r w:rsidRPr="00EE7A9C">
        <w:rPr>
          <w:lang w:eastAsia="ar-SA"/>
        </w:rPr>
        <w:t xml:space="preserve"> obu </w:t>
      </w:r>
      <w:r w:rsidR="002F290E">
        <w:rPr>
          <w:lang w:eastAsia="ar-SA"/>
        </w:rPr>
        <w:t>zestawieniach</w:t>
      </w:r>
      <w:r w:rsidRPr="00EE7A9C">
        <w:rPr>
          <w:lang w:eastAsia="ar-SA"/>
        </w:rPr>
        <w:t>”.</w:t>
      </w:r>
    </w:p>
    <w:p w14:paraId="1961ECFA" w14:textId="77777777" w:rsidR="00EE7A9C" w:rsidRPr="00EE7A9C" w:rsidRDefault="00EE7A9C" w:rsidP="00EE7A9C">
      <w:pPr>
        <w:rPr>
          <w:rFonts w:eastAsia="Calibri"/>
          <w:b/>
          <w:bCs/>
          <w:sz w:val="12"/>
        </w:rPr>
      </w:pPr>
    </w:p>
    <w:p w14:paraId="71BB20CB" w14:textId="77777777" w:rsidR="00EE7A9C" w:rsidRDefault="00EE7A9C" w:rsidP="00EE7A9C">
      <w:pPr>
        <w:ind w:left="284"/>
        <w:rPr>
          <w:rFonts w:eastAsia="Calibri"/>
          <w:bCs/>
        </w:rPr>
      </w:pPr>
      <w:r>
        <w:rPr>
          <w:rFonts w:eastAsia="Calibri"/>
        </w:rPr>
        <w:t xml:space="preserve">klasy przedstawione w zestawieniu </w:t>
      </w:r>
      <w:r w:rsidRPr="007075E7">
        <w:rPr>
          <w:rFonts w:eastAsia="Calibri"/>
        </w:rPr>
        <w:t xml:space="preserve">1. </w:t>
      </w:r>
      <w:r w:rsidRPr="004D06E9">
        <w:rPr>
          <w:rFonts w:eastAsia="Calibri"/>
          <w:bCs/>
        </w:rPr>
        <w:t>– …</w:t>
      </w:r>
    </w:p>
    <w:p w14:paraId="3F706EF7" w14:textId="06774186" w:rsidR="00EE7A9C" w:rsidRPr="004D06E9" w:rsidRDefault="00EE7A9C" w:rsidP="00EE7A9C">
      <w:pPr>
        <w:ind w:left="284"/>
        <w:rPr>
          <w:rFonts w:eastAsia="Calibri"/>
          <w:bCs/>
        </w:rPr>
      </w:pPr>
      <w:r>
        <w:rPr>
          <w:rFonts w:eastAsia="Calibri"/>
        </w:rPr>
        <w:t xml:space="preserve">klasy przedstawione </w:t>
      </w:r>
      <w:r w:rsidR="00D1093E">
        <w:rPr>
          <w:rFonts w:eastAsia="Calibri"/>
        </w:rPr>
        <w:t>w</w:t>
      </w:r>
      <w:r>
        <w:rPr>
          <w:rFonts w:eastAsia="Calibri"/>
        </w:rPr>
        <w:t xml:space="preserve"> zestawieniu 2</w:t>
      </w:r>
      <w:r w:rsidRPr="007075E7">
        <w:rPr>
          <w:rFonts w:eastAsia="Calibri"/>
        </w:rPr>
        <w:t>.</w:t>
      </w:r>
      <w:r w:rsidRPr="004D06E9">
        <w:rPr>
          <w:rFonts w:eastAsia="Calibri"/>
          <w:bCs/>
        </w:rPr>
        <w:t xml:space="preserve"> – …</w:t>
      </w:r>
    </w:p>
    <w:p w14:paraId="3C5B1B65" w14:textId="45D2C61B" w:rsidR="00EE7A9C" w:rsidRPr="00EE7A9C" w:rsidRDefault="00EE7A9C" w:rsidP="00EE7A9C">
      <w:pPr>
        <w:contextualSpacing/>
        <w:rPr>
          <w:rFonts w:eastAsia="Calibri"/>
          <w:sz w:val="16"/>
        </w:rPr>
      </w:pPr>
    </w:p>
    <w:p w14:paraId="46A361C5" w14:textId="2D522F5B" w:rsidR="00EE7A9C" w:rsidRPr="00170895" w:rsidRDefault="00EE7A9C" w:rsidP="00EE7A9C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Pr="00170895">
        <w:rPr>
          <w:rFonts w:eastAsia="Calibri"/>
        </w:rPr>
        <w:t>Zestawienie 1. Klasy społeczne wyodrębnione na podstawie kryterium dochodowego</w:t>
      </w:r>
    </w:p>
    <w:p w14:paraId="206FBF78" w14:textId="2D847559" w:rsidR="00EE7A9C" w:rsidRDefault="00EE7A9C" w:rsidP="00EE7A9C">
      <w:pPr>
        <w:jc w:val="left"/>
        <w:rPr>
          <w:rFonts w:eastAsia="Calibri"/>
        </w:rPr>
      </w:pPr>
      <w:r w:rsidRPr="007075E7">
        <w:rPr>
          <w:rFonts w:eastAsia="Calibri"/>
        </w:rPr>
        <w:t>(</w:t>
      </w:r>
      <w:bookmarkStart w:id="5" w:name="_Hlk189146137"/>
      <w:r>
        <w:rPr>
          <w:rFonts w:eastAsia="Calibri"/>
        </w:rPr>
        <w:t xml:space="preserve">Polska, 2019 r., </w:t>
      </w:r>
      <w:r w:rsidRPr="007075E7">
        <w:rPr>
          <w:rFonts w:eastAsia="Calibri"/>
        </w:rPr>
        <w:t>os</w:t>
      </w:r>
      <w:r>
        <w:rPr>
          <w:rFonts w:eastAsia="Calibri"/>
        </w:rPr>
        <w:t>oby</w:t>
      </w:r>
      <w:r w:rsidRPr="007075E7">
        <w:rPr>
          <w:rFonts w:eastAsia="Calibri"/>
        </w:rPr>
        <w:t xml:space="preserve"> w wieku </w:t>
      </w:r>
      <w:r>
        <w:rPr>
          <w:rFonts w:eastAsia="Calibri"/>
        </w:rPr>
        <w:t xml:space="preserve">od </w:t>
      </w:r>
      <w:r w:rsidRPr="007075E7">
        <w:rPr>
          <w:rFonts w:eastAsia="Calibri"/>
        </w:rPr>
        <w:t>24</w:t>
      </w:r>
      <w:r>
        <w:rPr>
          <w:rFonts w:eastAsia="Calibri"/>
        </w:rPr>
        <w:t xml:space="preserve"> do </w:t>
      </w:r>
      <w:r w:rsidRPr="007075E7">
        <w:rPr>
          <w:rFonts w:eastAsia="Calibri"/>
        </w:rPr>
        <w:t>64 lat</w:t>
      </w:r>
      <w:r>
        <w:rPr>
          <w:rFonts w:eastAsia="Calibri"/>
        </w:rPr>
        <w:t>; EHDI</w:t>
      </w:r>
      <w:bookmarkEnd w:id="5"/>
      <w:r w:rsidRPr="007075E7">
        <w:rPr>
          <w:rFonts w:eastAsia="Calibri"/>
        </w:rPr>
        <w:t xml:space="preserve">) </w:t>
      </w:r>
    </w:p>
    <w:p w14:paraId="7756B895" w14:textId="77777777" w:rsidR="00EE7A9C" w:rsidRPr="00EE7A9C" w:rsidRDefault="00EE7A9C" w:rsidP="00EE7A9C">
      <w:pPr>
        <w:jc w:val="left"/>
        <w:rPr>
          <w:rFonts w:eastAsia="Calibri"/>
          <w:sz w:val="10"/>
        </w:rPr>
      </w:pPr>
    </w:p>
    <w:p w14:paraId="54F42609" w14:textId="5D750C33" w:rsidR="00EE7A9C" w:rsidRDefault="00EE7A9C" w:rsidP="00EE7A9C">
      <w:pPr>
        <w:ind w:left="284"/>
        <w:jc w:val="left"/>
        <w:rPr>
          <w:rFonts w:eastAsia="Calibri"/>
        </w:rPr>
      </w:pPr>
      <w:r>
        <w:rPr>
          <w:rFonts w:eastAsia="Calibri"/>
        </w:rPr>
        <w:t>klasa wyższa (EHDI powyżej 4500 zł) – 16%</w:t>
      </w:r>
    </w:p>
    <w:p w14:paraId="3564157D" w14:textId="1A6794DD" w:rsidR="00EE7A9C" w:rsidRDefault="00EE7A9C" w:rsidP="00EE7A9C">
      <w:pPr>
        <w:ind w:left="284"/>
        <w:jc w:val="left"/>
        <w:rPr>
          <w:rFonts w:eastAsia="Calibri"/>
        </w:rPr>
      </w:pPr>
      <w:r>
        <w:rPr>
          <w:rFonts w:eastAsia="Calibri"/>
        </w:rPr>
        <w:t>klasa średnia (EHDI 1500 – 4500 zł) – 54%</w:t>
      </w:r>
    </w:p>
    <w:p w14:paraId="5B993DAA" w14:textId="5DD4EF7D" w:rsidR="00EE7A9C" w:rsidRDefault="00EE7A9C" w:rsidP="00EE7A9C">
      <w:pPr>
        <w:ind w:left="284"/>
        <w:jc w:val="left"/>
        <w:rPr>
          <w:rFonts w:eastAsia="Calibri"/>
        </w:rPr>
      </w:pPr>
      <w:r>
        <w:rPr>
          <w:rFonts w:eastAsia="Calibri"/>
        </w:rPr>
        <w:t>klasa niższa (EHDI poniżej 1500 zł) – 30%</w:t>
      </w:r>
    </w:p>
    <w:p w14:paraId="691427FA" w14:textId="77777777" w:rsidR="00F03F35" w:rsidRPr="00F03F35" w:rsidRDefault="00F03F35" w:rsidP="00EE7A9C">
      <w:pPr>
        <w:rPr>
          <w:rFonts w:eastAsia="Calibri"/>
          <w:sz w:val="12"/>
          <w:szCs w:val="12"/>
        </w:rPr>
      </w:pPr>
    </w:p>
    <w:p w14:paraId="34A9FA9C" w14:textId="36154566" w:rsidR="00EE7A9C" w:rsidRPr="000311DD" w:rsidRDefault="00EE7A9C" w:rsidP="00EE7A9C">
      <w:pPr>
        <w:rPr>
          <w:rFonts w:eastAsia="Calibri"/>
        </w:rPr>
      </w:pPr>
      <w:r>
        <w:rPr>
          <w:rFonts w:eastAsia="Calibri"/>
        </w:rPr>
        <w:t xml:space="preserve">  </w:t>
      </w:r>
      <w:r w:rsidRPr="000311DD">
        <w:rPr>
          <w:rFonts w:eastAsia="Calibri"/>
        </w:rPr>
        <w:t>EHDI – dochód rozporządzalny (netto) w przeliczeniu na członka gospodarstwa domowego</w:t>
      </w:r>
      <w:r>
        <w:rPr>
          <w:rFonts w:eastAsia="Calibri"/>
        </w:rPr>
        <w:t>.</w:t>
      </w:r>
    </w:p>
    <w:p w14:paraId="200FEB6F" w14:textId="77777777" w:rsidR="00F03F35" w:rsidRPr="00F03F35" w:rsidRDefault="00F03F35" w:rsidP="00EE7A9C">
      <w:pPr>
        <w:rPr>
          <w:rFonts w:eastAsia="Calibri"/>
          <w:sz w:val="2"/>
        </w:rPr>
      </w:pPr>
    </w:p>
    <w:p w14:paraId="6E8D8F49" w14:textId="29AAFF46" w:rsidR="00EE7A9C" w:rsidRPr="00170895" w:rsidRDefault="00EE7A9C" w:rsidP="00EE7A9C">
      <w:pPr>
        <w:rPr>
          <w:rFonts w:eastAsia="Calibri"/>
        </w:rPr>
      </w:pPr>
      <w:r>
        <w:rPr>
          <w:rFonts w:eastAsia="Calibri"/>
        </w:rPr>
        <w:t xml:space="preserve">  </w:t>
      </w:r>
      <w:r w:rsidRPr="00170895">
        <w:rPr>
          <w:rFonts w:eastAsia="Calibri"/>
        </w:rPr>
        <w:t xml:space="preserve">Zestawienie 2. Klasy społeczne wyodrębnione na podstawie kryterium zawodowego </w:t>
      </w:r>
    </w:p>
    <w:p w14:paraId="47BED124" w14:textId="296E1048" w:rsidR="00EE7A9C" w:rsidRDefault="00EE7A9C" w:rsidP="00EE7A9C">
      <w:pPr>
        <w:jc w:val="left"/>
        <w:rPr>
          <w:rFonts w:eastAsia="Calibri"/>
        </w:rPr>
      </w:pPr>
      <w:r w:rsidRPr="007075E7">
        <w:rPr>
          <w:rFonts w:eastAsia="Calibri"/>
        </w:rPr>
        <w:t>(</w:t>
      </w:r>
      <w:r>
        <w:rPr>
          <w:rFonts w:eastAsia="Calibri"/>
        </w:rPr>
        <w:t xml:space="preserve">Polska, 2019 r., </w:t>
      </w:r>
      <w:r w:rsidRPr="007075E7">
        <w:rPr>
          <w:rFonts w:eastAsia="Calibri"/>
        </w:rPr>
        <w:t>os</w:t>
      </w:r>
      <w:r>
        <w:rPr>
          <w:rFonts w:eastAsia="Calibri"/>
        </w:rPr>
        <w:t>oby</w:t>
      </w:r>
      <w:r w:rsidRPr="007075E7">
        <w:rPr>
          <w:rFonts w:eastAsia="Calibri"/>
        </w:rPr>
        <w:t xml:space="preserve"> w wieku </w:t>
      </w:r>
      <w:r>
        <w:rPr>
          <w:rFonts w:eastAsia="Calibri"/>
        </w:rPr>
        <w:t xml:space="preserve">od </w:t>
      </w:r>
      <w:r w:rsidRPr="007075E7">
        <w:rPr>
          <w:rFonts w:eastAsia="Calibri"/>
        </w:rPr>
        <w:t>24</w:t>
      </w:r>
      <w:r>
        <w:rPr>
          <w:rFonts w:eastAsia="Calibri"/>
        </w:rPr>
        <w:t xml:space="preserve"> do </w:t>
      </w:r>
      <w:r w:rsidRPr="007075E7">
        <w:rPr>
          <w:rFonts w:eastAsia="Calibri"/>
        </w:rPr>
        <w:t>64 lat</w:t>
      </w:r>
      <w:r>
        <w:rPr>
          <w:rFonts w:eastAsia="Calibri"/>
        </w:rPr>
        <w:t>; EGP)</w:t>
      </w:r>
      <w:r w:rsidRPr="007075E7">
        <w:rPr>
          <w:rFonts w:eastAsia="Calibri"/>
        </w:rPr>
        <w:t xml:space="preserve"> </w:t>
      </w:r>
    </w:p>
    <w:p w14:paraId="48A8391D" w14:textId="77777777" w:rsidR="00EE7A9C" w:rsidRPr="00EE7A9C" w:rsidRDefault="00EE7A9C" w:rsidP="00EE7A9C">
      <w:pPr>
        <w:jc w:val="left"/>
        <w:rPr>
          <w:rFonts w:eastAsia="Calibri"/>
          <w:sz w:val="12"/>
        </w:rPr>
      </w:pPr>
    </w:p>
    <w:p w14:paraId="78A3EDF7" w14:textId="56C0163C" w:rsidR="00EE7A9C" w:rsidRDefault="00EE7A9C" w:rsidP="00EE7A9C">
      <w:pPr>
        <w:ind w:left="284"/>
        <w:jc w:val="left"/>
        <w:rPr>
          <w:rFonts w:eastAsia="Calibri"/>
        </w:rPr>
      </w:pPr>
      <w:r>
        <w:rPr>
          <w:rFonts w:eastAsia="Calibri"/>
        </w:rPr>
        <w:t>klasa wyższa – 12%</w:t>
      </w:r>
    </w:p>
    <w:p w14:paraId="43ED142B" w14:textId="0D1E8C6D" w:rsidR="00EE7A9C" w:rsidRDefault="00EE7A9C" w:rsidP="00EE7A9C">
      <w:pPr>
        <w:ind w:left="284"/>
        <w:jc w:val="left"/>
        <w:rPr>
          <w:rFonts w:eastAsia="Calibri"/>
        </w:rPr>
      </w:pPr>
      <w:r>
        <w:rPr>
          <w:rFonts w:eastAsia="Calibri"/>
        </w:rPr>
        <w:t xml:space="preserve">klasa średnia – 51% </w:t>
      </w:r>
    </w:p>
    <w:p w14:paraId="792B7DC6" w14:textId="66B15871" w:rsidR="00EE7A9C" w:rsidRDefault="00EE7A9C" w:rsidP="00EE7A9C">
      <w:pPr>
        <w:ind w:left="284"/>
        <w:jc w:val="left"/>
        <w:rPr>
          <w:rFonts w:eastAsia="Calibri"/>
        </w:rPr>
      </w:pPr>
      <w:r>
        <w:rPr>
          <w:rFonts w:eastAsia="Calibri"/>
        </w:rPr>
        <w:t xml:space="preserve">klasa niższa – 37% </w:t>
      </w:r>
    </w:p>
    <w:p w14:paraId="0CD30885" w14:textId="77777777" w:rsidR="00F03F35" w:rsidRPr="00F03F35" w:rsidRDefault="00F03F35" w:rsidP="00EE7A9C">
      <w:pPr>
        <w:jc w:val="left"/>
        <w:rPr>
          <w:rFonts w:eastAsia="Calibri"/>
          <w:sz w:val="12"/>
          <w:szCs w:val="12"/>
        </w:rPr>
      </w:pPr>
    </w:p>
    <w:p w14:paraId="5FA8DD18" w14:textId="30501F71" w:rsidR="00EE7A9C" w:rsidRDefault="00EE7A9C" w:rsidP="00F03F35">
      <w:pPr>
        <w:jc w:val="left"/>
        <w:rPr>
          <w:rFonts w:eastAsia="Calibri"/>
        </w:rPr>
      </w:pPr>
      <w:r>
        <w:rPr>
          <w:rFonts w:eastAsia="Calibri"/>
        </w:rPr>
        <w:t xml:space="preserve">  W klasyfikacj</w:t>
      </w:r>
      <w:r w:rsidR="00F03F35">
        <w:rPr>
          <w:rFonts w:eastAsia="Calibri"/>
        </w:rPr>
        <w:t>i</w:t>
      </w:r>
      <w:r>
        <w:rPr>
          <w:rFonts w:eastAsia="Calibri"/>
        </w:rPr>
        <w:t xml:space="preserve"> EGP</w:t>
      </w:r>
      <w:r w:rsidR="00F03F35">
        <w:rPr>
          <w:rFonts w:eastAsia="Calibri"/>
        </w:rPr>
        <w:t xml:space="preserve"> </w:t>
      </w:r>
      <w:r>
        <w:rPr>
          <w:rFonts w:eastAsia="Calibri"/>
        </w:rPr>
        <w:t>kluczowymi czynnikami decydującymi o przynależności klasowej jednostek są umiejętności związane z</w:t>
      </w:r>
      <w:r w:rsidR="00F03F35">
        <w:rPr>
          <w:rFonts w:eastAsia="Calibri"/>
        </w:rPr>
        <w:t xml:space="preserve"> </w:t>
      </w:r>
      <w:r>
        <w:rPr>
          <w:rFonts w:eastAsia="Calibri"/>
        </w:rPr>
        <w:t>wykonywanym zawodem oraz stanowisko zajmowane w strukturze organizacyjnej. W</w:t>
      </w:r>
      <w:r w:rsidR="00F03F35">
        <w:rPr>
          <w:rFonts w:eastAsia="Calibri"/>
        </w:rPr>
        <w:t xml:space="preserve"> </w:t>
      </w:r>
      <w:r>
        <w:rPr>
          <w:rFonts w:eastAsia="Calibri"/>
        </w:rPr>
        <w:t>najwyższej kategorii mamy profesjonalistów wyższego szczebla. Kolejne kategorie charakteryzują się coraz mniejszym poziomem wiedzy specjalistycznej, niższą pozycją organizacyjną oraz mniejszym poziomem skomplikowania wykonywanych prac.</w:t>
      </w:r>
    </w:p>
    <w:p w14:paraId="5A6B2648" w14:textId="74A8B208" w:rsidR="000311DD" w:rsidRPr="00B25B88" w:rsidRDefault="000311DD" w:rsidP="007075E7">
      <w:pPr>
        <w:rPr>
          <w:rFonts w:eastAsia="Calibri"/>
          <w:b/>
          <w:bCs/>
        </w:rPr>
      </w:pPr>
    </w:p>
    <w:p w14:paraId="17499300" w14:textId="68A7A584" w:rsidR="00F03F35" w:rsidRPr="00687CA0" w:rsidRDefault="00F03F35" w:rsidP="00F03F35">
      <w:pPr>
        <w:jc w:val="left"/>
      </w:pPr>
      <w:r w:rsidRPr="00687CA0">
        <w:t xml:space="preserve">  Zadanie </w:t>
      </w:r>
      <w:r>
        <w:t>3</w:t>
      </w:r>
      <w:r w:rsidRPr="00687CA0">
        <w:t>.</w:t>
      </w:r>
      <w:r>
        <w:t>3</w:t>
      </w:r>
      <w:r w:rsidRPr="00687CA0">
        <w:t>. (0–1)</w:t>
      </w:r>
    </w:p>
    <w:p w14:paraId="7C992124" w14:textId="01DF14AC" w:rsidR="00F03F35" w:rsidRPr="00687CA0" w:rsidRDefault="00F03F35" w:rsidP="00F03F35">
      <w:pPr>
        <w:jc w:val="left"/>
        <w:rPr>
          <w:szCs w:val="24"/>
        </w:rPr>
      </w:pPr>
      <w:r w:rsidRPr="00687CA0">
        <w:rPr>
          <w:rFonts w:eastAsia="Times New Roman"/>
          <w:lang w:eastAsia="pl-PL"/>
        </w:rPr>
        <w:t xml:space="preserve">  </w:t>
      </w:r>
      <w:r w:rsidRPr="00687CA0">
        <w:rPr>
          <w:szCs w:val="24"/>
        </w:rPr>
        <w:t xml:space="preserve">Oceń prawdziwość podanych stwierdzeń (1–2). Wypisz P, jeśli stwierdzenie jest prawdziwe, albo F – jeśli jest fałszywe. </w:t>
      </w:r>
    </w:p>
    <w:p w14:paraId="1999607C" w14:textId="77777777" w:rsidR="00F03F35" w:rsidRPr="00834336" w:rsidRDefault="00F03F35" w:rsidP="00F03F35">
      <w:pPr>
        <w:jc w:val="left"/>
        <w:rPr>
          <w:rFonts w:eastAsia="Calibri"/>
          <w:sz w:val="12"/>
        </w:rPr>
      </w:pPr>
    </w:p>
    <w:p w14:paraId="2C173902" w14:textId="68CDF4CF" w:rsidR="00F03F35" w:rsidRPr="00834336" w:rsidRDefault="00F03F35" w:rsidP="00F03F35">
      <w:pPr>
        <w:jc w:val="left"/>
      </w:pPr>
      <w:r w:rsidRPr="00834336">
        <w:t xml:space="preserve">  1. </w:t>
      </w:r>
      <w:r w:rsidR="00DF2BFF">
        <w:t xml:space="preserve">W zestawieniach </w:t>
      </w:r>
      <w:r w:rsidRPr="004C3F06">
        <w:t xml:space="preserve">pojęcia „klasa” użyto </w:t>
      </w:r>
      <w:r w:rsidRPr="004C3F06">
        <w:rPr>
          <w:rFonts w:eastAsia="Calibri"/>
        </w:rPr>
        <w:t xml:space="preserve">w znaczeniu „warstwy” </w:t>
      </w:r>
      <w:r>
        <w:rPr>
          <w:rFonts w:eastAsia="Calibri"/>
        </w:rPr>
        <w:t>(</w:t>
      </w:r>
      <w:r w:rsidRPr="004C3F06">
        <w:rPr>
          <w:rFonts w:eastAsia="Calibri"/>
        </w:rPr>
        <w:t xml:space="preserve">w </w:t>
      </w:r>
      <w:r>
        <w:rPr>
          <w:rFonts w:eastAsia="Calibri"/>
        </w:rPr>
        <w:t xml:space="preserve">ujęciu </w:t>
      </w:r>
      <w:r w:rsidRPr="004C3F06">
        <w:t xml:space="preserve">stratyfikacyjnym, określanym </w:t>
      </w:r>
      <w:r>
        <w:t xml:space="preserve">także </w:t>
      </w:r>
      <w:r w:rsidRPr="004C3F06">
        <w:t>jako gradacyjne</w:t>
      </w:r>
      <w:r>
        <w:t>)</w:t>
      </w:r>
      <w:r w:rsidRPr="004C3F06">
        <w:t>.</w:t>
      </w:r>
    </w:p>
    <w:p w14:paraId="11F2D1E7" w14:textId="6691C94F" w:rsidR="00F03F35" w:rsidRPr="00834336" w:rsidRDefault="00F03F35" w:rsidP="00F03F35">
      <w:pPr>
        <w:jc w:val="left"/>
      </w:pPr>
      <w:r w:rsidRPr="00834336">
        <w:t xml:space="preserve">  2. </w:t>
      </w:r>
      <w:r>
        <w:t>S</w:t>
      </w:r>
      <w:r w:rsidRPr="000311DD">
        <w:t xml:space="preserve">truktura społeczna </w:t>
      </w:r>
      <w:r>
        <w:t>p</w:t>
      </w:r>
      <w:r w:rsidRPr="000311DD">
        <w:t xml:space="preserve">rzedstawiona </w:t>
      </w:r>
      <w:r w:rsidR="00DF2BFF">
        <w:t>w zestawieniach</w:t>
      </w:r>
      <w:r>
        <w:t xml:space="preserve"> może </w:t>
      </w:r>
      <w:r w:rsidRPr="000311DD">
        <w:t>występ</w:t>
      </w:r>
      <w:r>
        <w:t xml:space="preserve">ować </w:t>
      </w:r>
      <w:r w:rsidRPr="000311DD">
        <w:t>w</w:t>
      </w:r>
      <w:r>
        <w:t> </w:t>
      </w:r>
      <w:r w:rsidRPr="000311DD">
        <w:t>społeczeństwie postindustrialnym.</w:t>
      </w:r>
    </w:p>
    <w:p w14:paraId="70CA4A23" w14:textId="2D92F8DF" w:rsidR="007921D5" w:rsidRDefault="007921D5" w:rsidP="00F03F35">
      <w:pPr>
        <w:rPr>
          <w:rFonts w:eastAsia="Calibri"/>
          <w:sz w:val="28"/>
          <w:szCs w:val="24"/>
        </w:rPr>
      </w:pPr>
    </w:p>
    <w:p w14:paraId="16008B94" w14:textId="3E0C789D" w:rsidR="00F03F35" w:rsidRPr="00F03F35" w:rsidRDefault="00F03F35" w:rsidP="00F03F35">
      <w:pPr>
        <w:suppressAutoHyphens/>
        <w:rPr>
          <w:lang w:eastAsia="ar-SA"/>
        </w:rPr>
      </w:pPr>
      <w:r w:rsidRPr="00F03F35">
        <w:rPr>
          <w:lang w:eastAsia="ar-SA"/>
        </w:rPr>
        <w:t xml:space="preserve">  Zadanie 4.</w:t>
      </w:r>
    </w:p>
    <w:p w14:paraId="2DF76C75" w14:textId="4BF34372" w:rsidR="00F03F35" w:rsidRPr="00F03F35" w:rsidRDefault="00F03F35" w:rsidP="00F03F35">
      <w:pPr>
        <w:tabs>
          <w:tab w:val="left" w:pos="720"/>
        </w:tabs>
        <w:jc w:val="left"/>
      </w:pPr>
      <w:r w:rsidRPr="00F03F35">
        <w:t xml:space="preserve">  Korzystając z </w:t>
      </w:r>
      <w:r w:rsidR="00DF2BFF">
        <w:t xml:space="preserve">tekstu z </w:t>
      </w:r>
      <w:r w:rsidRPr="00F03F35">
        <w:t>artykułu A. Kwaśniewskiej ze „Studiów Etnologicznych i</w:t>
      </w:r>
      <w:r>
        <w:t> </w:t>
      </w:r>
      <w:r w:rsidRPr="00F03F35">
        <w:t xml:space="preserve">Antropologicznych”, wykonaj polecenia 4.1.–4.2. </w:t>
      </w:r>
    </w:p>
    <w:p w14:paraId="0808871E" w14:textId="77777777" w:rsidR="00F03F35" w:rsidRPr="0015434C" w:rsidRDefault="00F03F35" w:rsidP="00F03F35">
      <w:pPr>
        <w:jc w:val="left"/>
        <w:rPr>
          <w:rFonts w:eastAsia="Calibri"/>
          <w:b/>
          <w:sz w:val="16"/>
          <w:szCs w:val="18"/>
        </w:rPr>
      </w:pPr>
    </w:p>
    <w:p w14:paraId="2C47FE25" w14:textId="377043BF" w:rsidR="00D06A54" w:rsidRPr="000639C5" w:rsidRDefault="00F03F35" w:rsidP="00D06A54">
      <w:r>
        <w:t xml:space="preserve">  Tekst. </w:t>
      </w:r>
      <w:r w:rsidR="00D06A54" w:rsidRPr="000639C5">
        <w:t xml:space="preserve">O </w:t>
      </w:r>
      <w:r w:rsidR="00181BB9">
        <w:t xml:space="preserve">zwyczajach </w:t>
      </w:r>
      <w:r w:rsidR="0002468B">
        <w:t>weselny</w:t>
      </w:r>
      <w:r w:rsidR="00181BB9">
        <w:t>ch</w:t>
      </w:r>
      <w:r w:rsidR="0002468B">
        <w:t xml:space="preserve"> </w:t>
      </w:r>
      <w:r w:rsidR="00D06A54" w:rsidRPr="000639C5">
        <w:t>na Kaszubach</w:t>
      </w:r>
    </w:p>
    <w:p w14:paraId="169D542E" w14:textId="41349A30" w:rsidR="00D06A54" w:rsidRPr="000639C5" w:rsidRDefault="00F03F35" w:rsidP="00D06A54">
      <w:pPr>
        <w:jc w:val="left"/>
      </w:pPr>
      <w:r>
        <w:t xml:space="preserve">  </w:t>
      </w:r>
      <w:r w:rsidR="001670CA">
        <w:t>Dzień lub kilka dni przed</w:t>
      </w:r>
      <w:r w:rsidR="00181BB9">
        <w:t xml:space="preserve"> </w:t>
      </w:r>
      <w:r w:rsidR="001626A0">
        <w:t>ucztą weselną</w:t>
      </w:r>
      <w:r w:rsidR="00181BB9">
        <w:t xml:space="preserve"> praktykowany jest </w:t>
      </w:r>
      <w:r w:rsidR="00181BB9" w:rsidRPr="00F03F35">
        <w:t xml:space="preserve">polter. </w:t>
      </w:r>
      <w:r w:rsidR="001670CA" w:rsidRPr="00F03F35">
        <w:t>W</w:t>
      </w:r>
      <w:r w:rsidR="001626A0" w:rsidRPr="00F03F35">
        <w:t>ówczas</w:t>
      </w:r>
      <w:r w:rsidR="001670CA" w:rsidRPr="00F03F35">
        <w:t xml:space="preserve"> tłucze się porcelanę lub szkło </w:t>
      </w:r>
      <w:r w:rsidR="001626A0" w:rsidRPr="00F03F35">
        <w:t>przed domem panny młodej</w:t>
      </w:r>
      <w:r w:rsidR="001670CA" w:rsidRPr="00F03F35">
        <w:t>. Obecnie polter</w:t>
      </w:r>
      <w:r w:rsidR="001670CA">
        <w:t xml:space="preserve"> ma charakter wieczornego kilkugodzinnego spotkania towarzyskiego w plenerze, stanowi element budowania prestiżu</w:t>
      </w:r>
      <w:r w:rsidR="003859A0">
        <w:t xml:space="preserve"> rodziny</w:t>
      </w:r>
      <w:r w:rsidR="009C4E2B">
        <w:t xml:space="preserve">, m.in. poprzez </w:t>
      </w:r>
      <w:r w:rsidR="001670CA">
        <w:t>liczb</w:t>
      </w:r>
      <w:r w:rsidR="0005018D">
        <w:t>ę</w:t>
      </w:r>
      <w:r w:rsidR="001670CA">
        <w:t xml:space="preserve"> potraw</w:t>
      </w:r>
      <w:r w:rsidR="0005018D">
        <w:t xml:space="preserve"> i</w:t>
      </w:r>
      <w:r w:rsidR="001670CA">
        <w:t xml:space="preserve"> alkoholu. </w:t>
      </w:r>
      <w:r w:rsidR="009C4E2B">
        <w:t>Już w</w:t>
      </w:r>
      <w:r>
        <w:t xml:space="preserve"> </w:t>
      </w:r>
      <w:r w:rsidR="009C4E2B">
        <w:t xml:space="preserve">dniu </w:t>
      </w:r>
      <w:r w:rsidR="001626A0">
        <w:t>uczty weselnej</w:t>
      </w:r>
      <w:r w:rsidR="009C4E2B">
        <w:t xml:space="preserve"> w</w:t>
      </w:r>
      <w:r w:rsidR="003859A0">
        <w:t>ystępuje</w:t>
      </w:r>
      <w:r w:rsidR="002D58EE">
        <w:t xml:space="preserve"> zwyczaj budowania tzw. bram na drodze orszaku weselnego. </w:t>
      </w:r>
      <w:r w:rsidR="001626A0">
        <w:t>Ich liczba zależy od popularności rodziny panny młodej i jej samej.</w:t>
      </w:r>
      <w:r w:rsidR="00B3425A">
        <w:t xml:space="preserve"> Mamy też </w:t>
      </w:r>
      <w:r w:rsidR="00402641">
        <w:t xml:space="preserve">w obrzędzie weselnym </w:t>
      </w:r>
      <w:r w:rsidR="00B3425A">
        <w:t>taniec z panną młodą</w:t>
      </w:r>
      <w:r w:rsidR="00402641">
        <w:t>, za który</w:t>
      </w:r>
      <w:r w:rsidR="00B3425A">
        <w:t xml:space="preserve"> należało dać prezent</w:t>
      </w:r>
      <w:r w:rsidR="00402641">
        <w:t xml:space="preserve">. </w:t>
      </w:r>
      <w:r w:rsidR="009C4E2B">
        <w:t xml:space="preserve">Ważnym elementem wesela były także </w:t>
      </w:r>
      <w:r w:rsidR="00B55594" w:rsidRPr="009C4E2B">
        <w:t>oczepiny</w:t>
      </w:r>
      <w:r w:rsidR="001626A0">
        <w:t xml:space="preserve"> panny młodej</w:t>
      </w:r>
      <w:r w:rsidR="00061A99">
        <w:t>, w</w:t>
      </w:r>
      <w:r w:rsidR="00B25B88">
        <w:t> </w:t>
      </w:r>
      <w:r w:rsidR="00061A99">
        <w:t>czasie których zakładano jej czepiec</w:t>
      </w:r>
      <w:r w:rsidR="00B55594" w:rsidRPr="009C4E2B">
        <w:t>.</w:t>
      </w:r>
    </w:p>
    <w:p w14:paraId="37231163" w14:textId="540C5525" w:rsidR="00D06A54" w:rsidRPr="00B25B88" w:rsidRDefault="00D06A54" w:rsidP="00A0243F">
      <w:pPr>
        <w:rPr>
          <w:b/>
          <w:bCs/>
          <w:kern w:val="2"/>
          <w14:ligatures w14:val="standardContextual"/>
        </w:rPr>
      </w:pPr>
    </w:p>
    <w:p w14:paraId="1A3A30D4" w14:textId="517748D1" w:rsidR="00A0243F" w:rsidRPr="0062379D" w:rsidRDefault="00F03F35" w:rsidP="00F03F35">
      <w:pPr>
        <w:jc w:val="left"/>
      </w:pPr>
      <w:r>
        <w:t xml:space="preserve">  </w:t>
      </w:r>
      <w:r w:rsidR="00A0243F">
        <w:t xml:space="preserve">Zadanie </w:t>
      </w:r>
      <w:r w:rsidR="00570A8F">
        <w:t>4</w:t>
      </w:r>
      <w:r w:rsidR="00A0243F">
        <w:t>.</w:t>
      </w:r>
      <w:r w:rsidR="003E3F17">
        <w:t>1</w:t>
      </w:r>
      <w:r w:rsidR="00A0243F">
        <w:t>. (0–1)</w:t>
      </w:r>
    </w:p>
    <w:p w14:paraId="7555EBFB" w14:textId="74105976" w:rsidR="00A0243F" w:rsidRPr="00F03F35" w:rsidRDefault="00F03F35" w:rsidP="00F03F35">
      <w:pPr>
        <w:jc w:val="left"/>
      </w:pPr>
      <w:r>
        <w:t xml:space="preserve">  </w:t>
      </w:r>
      <w:r w:rsidR="00EC61E3" w:rsidRPr="00F03F35">
        <w:t>W</w:t>
      </w:r>
      <w:r w:rsidR="00B55594" w:rsidRPr="00F03F35">
        <w:t xml:space="preserve">yjaśnij, dlaczego </w:t>
      </w:r>
      <w:r w:rsidR="00A0243F" w:rsidRPr="00F03F35">
        <w:t xml:space="preserve">zwyczaj </w:t>
      </w:r>
      <w:r w:rsidR="00B55594" w:rsidRPr="00F03F35">
        <w:t xml:space="preserve">wskazany </w:t>
      </w:r>
      <w:r w:rsidR="003859A0" w:rsidRPr="00F03F35">
        <w:t xml:space="preserve">w tekście jako ostatni </w:t>
      </w:r>
      <w:r w:rsidR="00B55594" w:rsidRPr="00F03F35">
        <w:t>uzna</w:t>
      </w:r>
      <w:r w:rsidR="003859A0" w:rsidRPr="00F03F35">
        <w:t xml:space="preserve">wano </w:t>
      </w:r>
      <w:r w:rsidR="00B55594" w:rsidRPr="00F03F35">
        <w:t xml:space="preserve">za </w:t>
      </w:r>
      <w:r w:rsidR="0002468B" w:rsidRPr="00F03F35">
        <w:t>punkt kulminacyjny</w:t>
      </w:r>
      <w:r w:rsidR="00AB0EB0" w:rsidRPr="00F03F35">
        <w:t xml:space="preserve"> </w:t>
      </w:r>
      <w:r w:rsidR="00A0243F" w:rsidRPr="00F03F35">
        <w:t xml:space="preserve">obrzędu przejścia. </w:t>
      </w:r>
    </w:p>
    <w:p w14:paraId="5B378209" w14:textId="068FB47B" w:rsidR="00A0243F" w:rsidRDefault="00A0243F" w:rsidP="00A0243F">
      <w:pPr>
        <w:rPr>
          <w:b/>
          <w:bCs/>
          <w:kern w:val="2"/>
          <w14:ligatures w14:val="standardContextual"/>
        </w:rPr>
      </w:pPr>
    </w:p>
    <w:p w14:paraId="6C949FD3" w14:textId="76CF26B9" w:rsidR="00F03F35" w:rsidRPr="00687CA0" w:rsidRDefault="00F03F35" w:rsidP="00F03F35">
      <w:pPr>
        <w:jc w:val="left"/>
      </w:pPr>
      <w:r w:rsidRPr="00687CA0">
        <w:t xml:space="preserve">  </w:t>
      </w:r>
      <w:bookmarkStart w:id="6" w:name="_Hlk182924457"/>
      <w:r w:rsidRPr="00687CA0">
        <w:t xml:space="preserve">Zadanie </w:t>
      </w:r>
      <w:r>
        <w:t>4</w:t>
      </w:r>
      <w:r w:rsidRPr="00687CA0">
        <w:t>.</w:t>
      </w:r>
      <w:r>
        <w:t>2</w:t>
      </w:r>
      <w:r w:rsidRPr="00687CA0">
        <w:t>. (0–1)</w:t>
      </w:r>
    </w:p>
    <w:p w14:paraId="1CC4471C" w14:textId="77777777" w:rsidR="00F03F35" w:rsidRPr="00687CA0" w:rsidRDefault="00F03F35" w:rsidP="00F03F35">
      <w:pPr>
        <w:pBdr>
          <w:top w:val="nil"/>
          <w:left w:val="nil"/>
          <w:bottom w:val="nil"/>
          <w:right w:val="nil"/>
          <w:between w:val="nil"/>
        </w:pBdr>
        <w:jc w:val="left"/>
        <w:rPr>
          <w:shd w:val="clear" w:color="auto" w:fill="FFFFFF"/>
        </w:rPr>
      </w:pPr>
      <w:r w:rsidRPr="00687CA0">
        <w:rPr>
          <w:shd w:val="clear" w:color="auto" w:fill="FFFFFF"/>
        </w:rPr>
        <w:t xml:space="preserve">  W</w:t>
      </w:r>
      <w:r w:rsidRPr="00687CA0">
        <w:rPr>
          <w:rFonts w:eastAsia="Calibri"/>
        </w:rPr>
        <w:t>yp</w:t>
      </w:r>
      <w:r w:rsidRPr="00687CA0">
        <w:rPr>
          <w:rFonts w:eastAsia="Calibri"/>
          <w:spacing w:val="-2"/>
        </w:rPr>
        <w:t>isz poprawne dokończenie zdania. Odpowiedź wybierz spośród podanych A–D.</w:t>
      </w:r>
    </w:p>
    <w:bookmarkEnd w:id="6"/>
    <w:p w14:paraId="2A59BA4C" w14:textId="5B43C2AF" w:rsidR="007921D5" w:rsidRPr="00F03F35" w:rsidRDefault="007921D5" w:rsidP="007921D5">
      <w:pPr>
        <w:rPr>
          <w:b/>
          <w:bCs/>
          <w:kern w:val="2"/>
          <w:sz w:val="12"/>
          <w14:ligatures w14:val="standardContextual"/>
        </w:rPr>
      </w:pPr>
    </w:p>
    <w:p w14:paraId="4F4CB200" w14:textId="4FC13E08" w:rsidR="007921D5" w:rsidRPr="00F03F35" w:rsidRDefault="00F03F35" w:rsidP="00F03F35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  </w:t>
      </w:r>
      <w:r w:rsidR="000968F1" w:rsidRPr="00F03F35">
        <w:rPr>
          <w:kern w:val="2"/>
          <w14:ligatures w14:val="standardContextual"/>
        </w:rPr>
        <w:t xml:space="preserve">Większość </w:t>
      </w:r>
      <w:r w:rsidR="007921D5" w:rsidRPr="00F03F35">
        <w:rPr>
          <w:kern w:val="2"/>
          <w14:ligatures w14:val="standardContextual"/>
        </w:rPr>
        <w:t>Kaszub</w:t>
      </w:r>
      <w:r w:rsidR="000968F1" w:rsidRPr="00F03F35">
        <w:rPr>
          <w:kern w:val="2"/>
          <w14:ligatures w14:val="standardContextual"/>
        </w:rPr>
        <w:t xml:space="preserve">ów w Polsce </w:t>
      </w:r>
      <w:r w:rsidR="007921D5" w:rsidRPr="00F03F35">
        <w:rPr>
          <w:kern w:val="2"/>
          <w14:ligatures w14:val="standardContextual"/>
        </w:rPr>
        <w:t>zamieszkuj</w:t>
      </w:r>
      <w:r w:rsidR="000968F1" w:rsidRPr="00F03F35">
        <w:rPr>
          <w:kern w:val="2"/>
          <w14:ligatures w14:val="standardContextual"/>
        </w:rPr>
        <w:t>e</w:t>
      </w:r>
      <w:r w:rsidR="007921D5" w:rsidRPr="00F03F35">
        <w:rPr>
          <w:kern w:val="2"/>
          <w14:ligatures w14:val="standardContextual"/>
        </w:rPr>
        <w:t xml:space="preserve"> województwo</w:t>
      </w:r>
    </w:p>
    <w:p w14:paraId="4C559346" w14:textId="77777777" w:rsidR="007921D5" w:rsidRPr="00F03F35" w:rsidRDefault="007921D5" w:rsidP="00F03F35">
      <w:pPr>
        <w:rPr>
          <w:kern w:val="2"/>
          <w14:ligatures w14:val="standardContextual"/>
        </w:rPr>
      </w:pPr>
      <w:r w:rsidRPr="00F03F35">
        <w:rPr>
          <w:kern w:val="2"/>
          <w14:ligatures w14:val="standardContextual"/>
        </w:rPr>
        <w:t>A. pomorskie.</w:t>
      </w:r>
    </w:p>
    <w:p w14:paraId="09FFC624" w14:textId="77777777" w:rsidR="007921D5" w:rsidRPr="00F03F35" w:rsidRDefault="007921D5" w:rsidP="00F03F35">
      <w:pPr>
        <w:rPr>
          <w:kern w:val="2"/>
          <w14:ligatures w14:val="standardContextual"/>
        </w:rPr>
      </w:pPr>
      <w:r w:rsidRPr="00F03F35">
        <w:rPr>
          <w:kern w:val="2"/>
          <w14:ligatures w14:val="standardContextual"/>
        </w:rPr>
        <w:t>B. kujawsko-pomorskie.</w:t>
      </w:r>
    </w:p>
    <w:p w14:paraId="34610129" w14:textId="77777777" w:rsidR="007921D5" w:rsidRPr="00F03F35" w:rsidRDefault="007921D5" w:rsidP="00F03F35">
      <w:pPr>
        <w:rPr>
          <w:kern w:val="2"/>
          <w14:ligatures w14:val="standardContextual"/>
        </w:rPr>
      </w:pPr>
      <w:r w:rsidRPr="00F03F35">
        <w:rPr>
          <w:kern w:val="2"/>
          <w14:ligatures w14:val="standardContextual"/>
        </w:rPr>
        <w:t>C. zachodniopomorskie.</w:t>
      </w:r>
    </w:p>
    <w:p w14:paraId="08765093" w14:textId="77777777" w:rsidR="007921D5" w:rsidRPr="00F03F35" w:rsidRDefault="007921D5" w:rsidP="00F03F35">
      <w:pPr>
        <w:rPr>
          <w:kern w:val="2"/>
          <w14:ligatures w14:val="standardContextual"/>
        </w:rPr>
      </w:pPr>
      <w:r w:rsidRPr="00F03F35">
        <w:rPr>
          <w:kern w:val="2"/>
          <w14:ligatures w14:val="standardContextual"/>
        </w:rPr>
        <w:t>D. warmińsko-mazurskie.</w:t>
      </w:r>
    </w:p>
    <w:p w14:paraId="03D7242B" w14:textId="77777777" w:rsidR="00AC577C" w:rsidRPr="00B25B88" w:rsidRDefault="00AC577C" w:rsidP="00CD5276">
      <w:pPr>
        <w:spacing w:line="240" w:lineRule="auto"/>
        <w:rPr>
          <w:rFonts w:eastAsia="Calibri"/>
          <w:sz w:val="12"/>
        </w:rPr>
      </w:pPr>
    </w:p>
    <w:p w14:paraId="73869C77" w14:textId="19AC7BEF" w:rsidR="00AC6331" w:rsidRPr="00EF3DAF" w:rsidRDefault="00AC6331" w:rsidP="00AC6331">
      <w:pPr>
        <w:suppressAutoHyphens/>
        <w:rPr>
          <w:lang w:eastAsia="ar-SA"/>
        </w:rPr>
      </w:pPr>
      <w:r>
        <w:rPr>
          <w:lang w:eastAsia="ar-SA"/>
        </w:rPr>
        <w:lastRenderedPageBreak/>
        <w:t xml:space="preserve">  </w:t>
      </w:r>
      <w:r w:rsidRPr="001D4B2B">
        <w:rPr>
          <w:lang w:eastAsia="ar-SA"/>
        </w:rPr>
        <w:t xml:space="preserve">Zadanie </w:t>
      </w:r>
      <w:r>
        <w:rPr>
          <w:lang w:eastAsia="ar-SA"/>
        </w:rPr>
        <w:t>5</w:t>
      </w:r>
      <w:r w:rsidRPr="001D4B2B">
        <w:rPr>
          <w:lang w:eastAsia="ar-SA"/>
        </w:rPr>
        <w:t>.</w:t>
      </w:r>
    </w:p>
    <w:p w14:paraId="0E2D6616" w14:textId="0CC32DA5" w:rsidR="00AC6331" w:rsidRPr="00AE3E34" w:rsidRDefault="00AC6331" w:rsidP="00AC6331">
      <w:pPr>
        <w:tabs>
          <w:tab w:val="left" w:pos="720"/>
        </w:tabs>
        <w:jc w:val="left"/>
      </w:pPr>
      <w:r w:rsidRPr="00AE3E34">
        <w:t xml:space="preserve">  Korzystając z </w:t>
      </w:r>
      <w:r>
        <w:t xml:space="preserve">materiałów </w:t>
      </w:r>
      <w:r w:rsidRPr="00AE3E34">
        <w:t>(1–2)</w:t>
      </w:r>
      <w:r>
        <w:t xml:space="preserve">, </w:t>
      </w:r>
      <w:r w:rsidRPr="00AE3E34">
        <w:t xml:space="preserve">wykonaj polecenia </w:t>
      </w:r>
      <w:r>
        <w:t>5</w:t>
      </w:r>
      <w:r w:rsidRPr="00AE3E34">
        <w:t>.1.–</w:t>
      </w:r>
      <w:r>
        <w:t>5</w:t>
      </w:r>
      <w:r w:rsidRPr="00AE3E34">
        <w:t>.</w:t>
      </w:r>
      <w:r>
        <w:t>2</w:t>
      </w:r>
      <w:r w:rsidRPr="00AE3E34">
        <w:t xml:space="preserve">. </w:t>
      </w:r>
    </w:p>
    <w:p w14:paraId="7EB22059" w14:textId="77777777" w:rsidR="00AC6331" w:rsidRPr="00F03F35" w:rsidRDefault="00AC6331" w:rsidP="00AC6331">
      <w:pPr>
        <w:ind w:left="426" w:hanging="426"/>
        <w:rPr>
          <w:rFonts w:eastAsia="Times New Roman"/>
          <w:b/>
          <w:szCs w:val="24"/>
          <w:lang w:eastAsia="pl-PL"/>
        </w:rPr>
      </w:pPr>
    </w:p>
    <w:p w14:paraId="128FE5AE" w14:textId="2D6AACB2" w:rsidR="00AC6331" w:rsidRPr="00710541" w:rsidRDefault="00AC6331" w:rsidP="00AC6331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Pr="00710541">
        <w:rPr>
          <w:lang w:eastAsia="ar-SA"/>
        </w:rPr>
        <w:t xml:space="preserve">Zadanie </w:t>
      </w:r>
      <w:r>
        <w:rPr>
          <w:lang w:eastAsia="ar-SA"/>
        </w:rPr>
        <w:t>5</w:t>
      </w:r>
      <w:r w:rsidRPr="00710541">
        <w:rPr>
          <w:lang w:eastAsia="ar-SA"/>
        </w:rPr>
        <w:t>.1. (0–</w:t>
      </w:r>
      <w:r>
        <w:rPr>
          <w:lang w:eastAsia="ar-SA"/>
        </w:rPr>
        <w:t>2</w:t>
      </w:r>
      <w:r w:rsidRPr="00710541">
        <w:rPr>
          <w:lang w:eastAsia="ar-SA"/>
        </w:rPr>
        <w:t>)</w:t>
      </w:r>
    </w:p>
    <w:p w14:paraId="55C2F9DB" w14:textId="47F37099" w:rsidR="00B5259A" w:rsidRPr="00830F54" w:rsidRDefault="00B5259A" w:rsidP="00B5259A">
      <w:pPr>
        <w:spacing w:line="269" w:lineRule="auto"/>
        <w:jc w:val="left"/>
        <w:rPr>
          <w:rFonts w:eastAsia="Times New Roman"/>
          <w:bCs/>
          <w:lang w:eastAsia="pl-PL"/>
        </w:rPr>
      </w:pPr>
      <w:r w:rsidRPr="00830F54">
        <w:rPr>
          <w:rFonts w:eastAsia="Times New Roman"/>
          <w:bCs/>
          <w:lang w:eastAsia="pl-PL"/>
        </w:rPr>
        <w:t xml:space="preserve">  Do każdego </w:t>
      </w:r>
      <w:r>
        <w:rPr>
          <w:rFonts w:eastAsia="Times New Roman"/>
          <w:bCs/>
          <w:lang w:eastAsia="pl-PL"/>
        </w:rPr>
        <w:t xml:space="preserve">opisu z materiału 1. </w:t>
      </w:r>
      <w:r w:rsidRPr="00830F54">
        <w:rPr>
          <w:rFonts w:eastAsia="Times New Roman"/>
          <w:bCs/>
          <w:lang w:eastAsia="pl-PL"/>
        </w:rPr>
        <w:t xml:space="preserve">(A–C) </w:t>
      </w:r>
      <w:r>
        <w:rPr>
          <w:rFonts w:eastAsia="Times New Roman"/>
          <w:bCs/>
          <w:lang w:eastAsia="pl-PL"/>
        </w:rPr>
        <w:t>dopisz nazwę przedstawionego w nim państwa oraz</w:t>
      </w:r>
      <w:r w:rsidRPr="00830F54">
        <w:rPr>
          <w:rFonts w:eastAsia="Times New Roman"/>
          <w:bCs/>
          <w:lang w:eastAsia="pl-PL"/>
        </w:rPr>
        <w:t xml:space="preserve"> numer </w:t>
      </w:r>
      <w:r>
        <w:rPr>
          <w:rFonts w:eastAsia="Times New Roman"/>
          <w:bCs/>
          <w:lang w:eastAsia="pl-PL"/>
        </w:rPr>
        <w:t xml:space="preserve">z </w:t>
      </w:r>
      <w:r w:rsidRPr="00830F54">
        <w:rPr>
          <w:rFonts w:eastAsia="Times New Roman"/>
          <w:bCs/>
          <w:lang w:eastAsia="pl-PL"/>
        </w:rPr>
        <w:t xml:space="preserve">materiału </w:t>
      </w:r>
      <w:r>
        <w:rPr>
          <w:rFonts w:eastAsia="Times New Roman"/>
          <w:bCs/>
          <w:lang w:eastAsia="pl-PL"/>
        </w:rPr>
        <w:t>2.</w:t>
      </w:r>
      <w:r w:rsidR="00DF2BFF" w:rsidRPr="00DF2BFF">
        <w:rPr>
          <w:rFonts w:eastAsia="Times New Roman"/>
          <w:bCs/>
          <w:lang w:eastAsia="pl-PL"/>
        </w:rPr>
        <w:t xml:space="preserve"> </w:t>
      </w:r>
      <w:r w:rsidR="00DF2BFF" w:rsidRPr="00830F54">
        <w:rPr>
          <w:rFonts w:eastAsia="Times New Roman"/>
          <w:bCs/>
          <w:lang w:eastAsia="pl-PL"/>
        </w:rPr>
        <w:t>(</w:t>
      </w:r>
      <w:r w:rsidR="00DF2BFF">
        <w:rPr>
          <w:rFonts w:eastAsia="Times New Roman"/>
          <w:bCs/>
          <w:lang w:eastAsia="pl-PL"/>
        </w:rPr>
        <w:t xml:space="preserve">spośród </w:t>
      </w:r>
      <w:r w:rsidR="00DF2BFF" w:rsidRPr="00830F54">
        <w:rPr>
          <w:rFonts w:eastAsia="Times New Roman"/>
          <w:bCs/>
          <w:lang w:eastAsia="pl-PL"/>
        </w:rPr>
        <w:t>1–</w:t>
      </w:r>
      <w:r w:rsidR="00DF2BFF">
        <w:rPr>
          <w:rFonts w:eastAsia="Times New Roman"/>
          <w:bCs/>
          <w:lang w:eastAsia="pl-PL"/>
        </w:rPr>
        <w:t>6</w:t>
      </w:r>
      <w:r w:rsidR="00DF2BFF" w:rsidRPr="00830F54">
        <w:rPr>
          <w:rFonts w:eastAsia="Times New Roman"/>
          <w:bCs/>
          <w:lang w:eastAsia="pl-PL"/>
        </w:rPr>
        <w:t>)</w:t>
      </w:r>
      <w:r>
        <w:rPr>
          <w:rFonts w:eastAsia="Times New Roman"/>
          <w:bCs/>
          <w:lang w:eastAsia="pl-PL"/>
        </w:rPr>
        <w:t>, w</w:t>
      </w:r>
      <w:r w:rsidRPr="00830F54">
        <w:rPr>
          <w:rFonts w:eastAsia="Times New Roman"/>
          <w:bCs/>
          <w:lang w:eastAsia="pl-PL"/>
        </w:rPr>
        <w:t>skazuj</w:t>
      </w:r>
      <w:r>
        <w:rPr>
          <w:rFonts w:eastAsia="Times New Roman"/>
          <w:bCs/>
          <w:lang w:eastAsia="pl-PL"/>
        </w:rPr>
        <w:t xml:space="preserve">ący na </w:t>
      </w:r>
      <w:r w:rsidRPr="00830F54">
        <w:rPr>
          <w:rFonts w:eastAsia="Times New Roman"/>
          <w:bCs/>
          <w:lang w:eastAsia="pl-PL"/>
        </w:rPr>
        <w:t xml:space="preserve">położenie </w:t>
      </w:r>
      <w:r>
        <w:rPr>
          <w:rFonts w:eastAsia="Times New Roman"/>
          <w:bCs/>
          <w:lang w:eastAsia="pl-PL"/>
        </w:rPr>
        <w:t xml:space="preserve">tego państwa </w:t>
      </w:r>
      <w:r w:rsidRPr="00830F54">
        <w:rPr>
          <w:rFonts w:eastAsia="Times New Roman"/>
          <w:bCs/>
          <w:lang w:eastAsia="pl-PL"/>
        </w:rPr>
        <w:t>na mapie politycznej Europy</w:t>
      </w:r>
      <w:r>
        <w:rPr>
          <w:rFonts w:eastAsia="Times New Roman"/>
          <w:bCs/>
          <w:lang w:eastAsia="pl-PL"/>
        </w:rPr>
        <w:t xml:space="preserve">. </w:t>
      </w:r>
    </w:p>
    <w:p w14:paraId="33EAA41F" w14:textId="77777777" w:rsidR="00B5259A" w:rsidRPr="00B5259A" w:rsidRDefault="00B5259A" w:rsidP="00B5259A">
      <w:pPr>
        <w:suppressAutoHyphens/>
        <w:ind w:left="284"/>
        <w:rPr>
          <w:sz w:val="12"/>
          <w:szCs w:val="12"/>
          <w:lang w:eastAsia="ar-SA"/>
        </w:rPr>
      </w:pPr>
    </w:p>
    <w:p w14:paraId="08810641" w14:textId="464082E7" w:rsidR="00B5259A" w:rsidRPr="008D3510" w:rsidRDefault="00B5259A" w:rsidP="00B5259A">
      <w:pPr>
        <w:suppressAutoHyphens/>
        <w:ind w:left="284"/>
        <w:rPr>
          <w:lang w:eastAsia="ar-SA"/>
        </w:rPr>
      </w:pPr>
      <w:r>
        <w:rPr>
          <w:lang w:eastAsia="ar-SA"/>
        </w:rPr>
        <w:t xml:space="preserve">opis A – … </w:t>
      </w:r>
    </w:p>
    <w:p w14:paraId="55E8DE87" w14:textId="64984BCC" w:rsidR="00B5259A" w:rsidRPr="008D3510" w:rsidRDefault="00B5259A" w:rsidP="00B5259A">
      <w:pPr>
        <w:suppressAutoHyphens/>
        <w:ind w:left="284"/>
        <w:rPr>
          <w:lang w:eastAsia="ar-SA"/>
        </w:rPr>
      </w:pPr>
      <w:r>
        <w:rPr>
          <w:lang w:eastAsia="ar-SA"/>
        </w:rPr>
        <w:t xml:space="preserve">opis B – … </w:t>
      </w:r>
    </w:p>
    <w:p w14:paraId="5A092536" w14:textId="19B42AC7" w:rsidR="00B5259A" w:rsidRPr="008D3510" w:rsidRDefault="00B5259A" w:rsidP="00B5259A">
      <w:pPr>
        <w:suppressAutoHyphens/>
        <w:ind w:left="284"/>
        <w:rPr>
          <w:lang w:eastAsia="ar-SA"/>
        </w:rPr>
      </w:pPr>
      <w:r>
        <w:rPr>
          <w:lang w:eastAsia="ar-SA"/>
        </w:rPr>
        <w:t xml:space="preserve">opis C – … </w:t>
      </w:r>
    </w:p>
    <w:p w14:paraId="736A3818" w14:textId="5E14D071" w:rsidR="00E81800" w:rsidRPr="00B5259A" w:rsidRDefault="00E81800" w:rsidP="007921D5">
      <w:pPr>
        <w:rPr>
          <w:rFonts w:eastAsia="Calibri"/>
        </w:rPr>
      </w:pPr>
    </w:p>
    <w:p w14:paraId="3CA0CC4B" w14:textId="721E6034" w:rsidR="00B5259A" w:rsidRPr="00710541" w:rsidRDefault="00B5259A" w:rsidP="00B5259A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Pr="00710541">
        <w:rPr>
          <w:lang w:eastAsia="ar-SA"/>
        </w:rPr>
        <w:t xml:space="preserve">Zadanie </w:t>
      </w:r>
      <w:r>
        <w:rPr>
          <w:lang w:eastAsia="ar-SA"/>
        </w:rPr>
        <w:t>5</w:t>
      </w:r>
      <w:r w:rsidRPr="00710541">
        <w:rPr>
          <w:lang w:eastAsia="ar-SA"/>
        </w:rPr>
        <w:t>.</w:t>
      </w:r>
      <w:r>
        <w:rPr>
          <w:lang w:eastAsia="ar-SA"/>
        </w:rPr>
        <w:t>2</w:t>
      </w:r>
      <w:r w:rsidRPr="00710541">
        <w:rPr>
          <w:lang w:eastAsia="ar-SA"/>
        </w:rPr>
        <w:t>. (0–</w:t>
      </w:r>
      <w:r>
        <w:rPr>
          <w:lang w:eastAsia="ar-SA"/>
        </w:rPr>
        <w:t>1</w:t>
      </w:r>
      <w:r w:rsidRPr="00710541">
        <w:rPr>
          <w:lang w:eastAsia="ar-SA"/>
        </w:rPr>
        <w:t>)</w:t>
      </w:r>
    </w:p>
    <w:p w14:paraId="6408FD0F" w14:textId="5AAB4384" w:rsidR="00B5259A" w:rsidRPr="00B5259A" w:rsidRDefault="00B5259A" w:rsidP="00B5259A">
      <w:pPr>
        <w:jc w:val="left"/>
        <w:rPr>
          <w:rFonts w:eastAsia="Calibri"/>
          <w:bCs/>
        </w:rPr>
      </w:pPr>
      <w:r>
        <w:rPr>
          <w:rFonts w:eastAsia="Calibri"/>
        </w:rPr>
        <w:t xml:space="preserve">  </w:t>
      </w:r>
      <w:r w:rsidRPr="00B5259A">
        <w:rPr>
          <w:rFonts w:eastAsia="Calibri"/>
        </w:rPr>
        <w:t>Sformułuj argument i kontrargument do tezy: „Państwa, których społeczeństwa są tradycyjnie wieloetniczne i/lub posługują się różnymi językami, mają federalny ustrój terytorialno-prawny”. W odpowiedzi uwzględnij wyłącznie państwa</w:t>
      </w:r>
      <w:r>
        <w:rPr>
          <w:rFonts w:eastAsia="Calibri"/>
        </w:rPr>
        <w:t>, których położenie na mapie opisano w materiale 2</w:t>
      </w:r>
      <w:r w:rsidR="00DF2BFF">
        <w:rPr>
          <w:rFonts w:eastAsia="Calibri"/>
        </w:rPr>
        <w:t xml:space="preserve">. </w:t>
      </w:r>
      <w:r w:rsidR="00DF2BFF" w:rsidRPr="00830F54">
        <w:rPr>
          <w:rFonts w:eastAsia="Times New Roman"/>
          <w:bCs/>
          <w:lang w:eastAsia="pl-PL"/>
        </w:rPr>
        <w:t>(</w:t>
      </w:r>
      <w:r w:rsidR="00DF2BFF">
        <w:rPr>
          <w:rFonts w:eastAsia="Times New Roman"/>
          <w:bCs/>
          <w:lang w:eastAsia="pl-PL"/>
        </w:rPr>
        <w:t xml:space="preserve">spośród </w:t>
      </w:r>
      <w:r w:rsidR="00DF2BFF" w:rsidRPr="00830F54">
        <w:rPr>
          <w:rFonts w:eastAsia="Times New Roman"/>
          <w:bCs/>
          <w:lang w:eastAsia="pl-PL"/>
        </w:rPr>
        <w:t>1–</w:t>
      </w:r>
      <w:r w:rsidR="00DF2BFF">
        <w:rPr>
          <w:rFonts w:eastAsia="Times New Roman"/>
          <w:bCs/>
          <w:lang w:eastAsia="pl-PL"/>
        </w:rPr>
        <w:t>6</w:t>
      </w:r>
      <w:r w:rsidR="00DF2BFF" w:rsidRPr="00830F54">
        <w:rPr>
          <w:rFonts w:eastAsia="Times New Roman"/>
          <w:bCs/>
          <w:lang w:eastAsia="pl-PL"/>
        </w:rPr>
        <w:t>)</w:t>
      </w:r>
      <w:r>
        <w:rPr>
          <w:rFonts w:eastAsia="Calibri"/>
        </w:rPr>
        <w:t xml:space="preserve">. </w:t>
      </w:r>
    </w:p>
    <w:p w14:paraId="47E11BB0" w14:textId="77777777" w:rsidR="00B5259A" w:rsidRPr="00E81800" w:rsidRDefault="00B5259A" w:rsidP="00B5259A">
      <w:pPr>
        <w:rPr>
          <w:rFonts w:eastAsia="Calibri"/>
          <w:bCs/>
          <w:sz w:val="14"/>
        </w:rPr>
      </w:pPr>
    </w:p>
    <w:p w14:paraId="21F016B7" w14:textId="77777777" w:rsidR="00B5259A" w:rsidRPr="00E81800" w:rsidRDefault="00B5259A" w:rsidP="00B5259A">
      <w:pPr>
        <w:ind w:left="284"/>
        <w:rPr>
          <w:rFonts w:eastAsia="Calibri"/>
          <w:bCs/>
        </w:rPr>
      </w:pPr>
      <w:r>
        <w:rPr>
          <w:rFonts w:eastAsia="Calibri"/>
          <w:bCs/>
        </w:rPr>
        <w:t>a</w:t>
      </w:r>
      <w:r w:rsidRPr="00E81800">
        <w:rPr>
          <w:rFonts w:eastAsia="Calibri"/>
          <w:bCs/>
        </w:rPr>
        <w:t>rgument – …</w:t>
      </w:r>
    </w:p>
    <w:p w14:paraId="12A433EA" w14:textId="77777777" w:rsidR="00B5259A" w:rsidRDefault="00B5259A" w:rsidP="00B5259A">
      <w:pPr>
        <w:ind w:left="284"/>
        <w:rPr>
          <w:rFonts w:eastAsia="Calibri"/>
          <w:bCs/>
        </w:rPr>
      </w:pPr>
      <w:r>
        <w:rPr>
          <w:rFonts w:eastAsia="Calibri"/>
          <w:bCs/>
        </w:rPr>
        <w:t>k</w:t>
      </w:r>
      <w:r w:rsidRPr="00E81800">
        <w:rPr>
          <w:rFonts w:eastAsia="Calibri"/>
          <w:bCs/>
        </w:rPr>
        <w:t>ontrargument – …</w:t>
      </w:r>
    </w:p>
    <w:p w14:paraId="64F64E42" w14:textId="77777777" w:rsidR="00B5259A" w:rsidRPr="00B5259A" w:rsidRDefault="00B5259A" w:rsidP="007921D5">
      <w:pPr>
        <w:rPr>
          <w:rFonts w:eastAsia="Calibri"/>
          <w:sz w:val="16"/>
        </w:rPr>
      </w:pPr>
    </w:p>
    <w:p w14:paraId="4CF6D87E" w14:textId="3535D063" w:rsidR="00E81800" w:rsidRPr="00AC6331" w:rsidRDefault="00AC6331" w:rsidP="007921D5">
      <w:pPr>
        <w:rPr>
          <w:rFonts w:eastAsia="Calibri"/>
        </w:rPr>
      </w:pPr>
      <w:r>
        <w:rPr>
          <w:rFonts w:eastAsia="Calibri"/>
        </w:rPr>
        <w:t xml:space="preserve">  Materiał 1. </w:t>
      </w:r>
      <w:r w:rsidR="00E81800" w:rsidRPr="00AC6331">
        <w:rPr>
          <w:rFonts w:eastAsia="Calibri"/>
        </w:rPr>
        <w:t>O</w:t>
      </w:r>
      <w:r>
        <w:rPr>
          <w:rFonts w:eastAsia="Calibri"/>
        </w:rPr>
        <w:t xml:space="preserve">pisy </w:t>
      </w:r>
      <w:r w:rsidR="00E81800" w:rsidRPr="00AC6331">
        <w:rPr>
          <w:rFonts w:eastAsia="Calibri"/>
        </w:rPr>
        <w:t xml:space="preserve">społeczeństw </w:t>
      </w:r>
      <w:r w:rsidR="004744CD" w:rsidRPr="00AC6331">
        <w:rPr>
          <w:rFonts w:eastAsia="Calibri"/>
        </w:rPr>
        <w:t xml:space="preserve">państw europejskich </w:t>
      </w:r>
    </w:p>
    <w:p w14:paraId="0201F9B0" w14:textId="4B4C470B" w:rsidR="00E81800" w:rsidRPr="00AC6331" w:rsidRDefault="00AC6331" w:rsidP="007921D5">
      <w:pPr>
        <w:jc w:val="left"/>
        <w:rPr>
          <w:rFonts w:eastAsia="Calibri"/>
        </w:rPr>
      </w:pPr>
      <w:r w:rsidRPr="00AC6331">
        <w:rPr>
          <w:rFonts w:eastAsia="Calibri"/>
          <w:bCs/>
        </w:rPr>
        <w:t xml:space="preserve">  </w:t>
      </w:r>
      <w:r w:rsidR="00E81800" w:rsidRPr="00AC6331">
        <w:rPr>
          <w:rFonts w:eastAsia="Calibri"/>
          <w:bCs/>
        </w:rPr>
        <w:t>A.</w:t>
      </w:r>
      <w:r w:rsidR="00E81800" w:rsidRPr="00AC6331">
        <w:rPr>
          <w:rFonts w:eastAsia="Calibri"/>
        </w:rPr>
        <w:t xml:space="preserve"> </w:t>
      </w:r>
      <w:r w:rsidR="00EF6CA2" w:rsidRPr="00AC6331">
        <w:rPr>
          <w:rFonts w:eastAsia="Calibri"/>
        </w:rPr>
        <w:t>W tym państwie n</w:t>
      </w:r>
      <w:r w:rsidR="00D21A1A" w:rsidRPr="00AC6331">
        <w:rPr>
          <w:rFonts w:eastAsia="Calibri"/>
        </w:rPr>
        <w:t xml:space="preserve">ajliczniejszymi </w:t>
      </w:r>
      <w:r w:rsidR="007F65CA" w:rsidRPr="00AC6331">
        <w:rPr>
          <w:rFonts w:eastAsia="Calibri"/>
        </w:rPr>
        <w:t xml:space="preserve">wspólnotami kulturowymi </w:t>
      </w:r>
      <w:r w:rsidR="00EF6CA2" w:rsidRPr="00AC6331">
        <w:rPr>
          <w:rFonts w:eastAsia="Calibri"/>
        </w:rPr>
        <w:t xml:space="preserve">są </w:t>
      </w:r>
      <w:r w:rsidR="00D21A1A" w:rsidRPr="00AC6331">
        <w:rPr>
          <w:rFonts w:eastAsia="Calibri"/>
        </w:rPr>
        <w:t>niderlandzkojęzyczni</w:t>
      </w:r>
      <w:r w:rsidR="00D50C4A" w:rsidRPr="00AC6331">
        <w:rPr>
          <w:rFonts w:eastAsia="Calibri"/>
        </w:rPr>
        <w:t xml:space="preserve"> </w:t>
      </w:r>
      <w:r w:rsidR="00E81800" w:rsidRPr="00AC6331">
        <w:rPr>
          <w:rFonts w:eastAsia="Calibri"/>
        </w:rPr>
        <w:t>Flamand</w:t>
      </w:r>
      <w:r w:rsidR="00D21A1A" w:rsidRPr="00AC6331">
        <w:rPr>
          <w:rFonts w:eastAsia="Calibri"/>
        </w:rPr>
        <w:t>owie</w:t>
      </w:r>
      <w:r w:rsidR="00E81800" w:rsidRPr="00AC6331">
        <w:rPr>
          <w:rFonts w:eastAsia="Calibri"/>
        </w:rPr>
        <w:t xml:space="preserve"> i </w:t>
      </w:r>
      <w:r w:rsidR="00D21A1A" w:rsidRPr="00AC6331">
        <w:rPr>
          <w:rFonts w:eastAsia="Calibri"/>
        </w:rPr>
        <w:t xml:space="preserve">francuskojęzyczni </w:t>
      </w:r>
      <w:r w:rsidR="00E81800" w:rsidRPr="00AC6331">
        <w:rPr>
          <w:rFonts w:eastAsia="Calibri"/>
        </w:rPr>
        <w:t>Walon</w:t>
      </w:r>
      <w:r w:rsidR="00D21A1A" w:rsidRPr="00AC6331">
        <w:rPr>
          <w:rFonts w:eastAsia="Calibri"/>
        </w:rPr>
        <w:t>owie</w:t>
      </w:r>
      <w:r w:rsidR="00EF6CA2" w:rsidRPr="00AC6331">
        <w:rPr>
          <w:rFonts w:eastAsia="Calibri"/>
        </w:rPr>
        <w:t xml:space="preserve">, </w:t>
      </w:r>
      <w:r w:rsidR="00D50C4A" w:rsidRPr="00AC6331">
        <w:rPr>
          <w:rFonts w:eastAsia="Calibri"/>
        </w:rPr>
        <w:t xml:space="preserve">natomiast </w:t>
      </w:r>
      <w:r w:rsidR="00D21A1A" w:rsidRPr="00AC6331">
        <w:rPr>
          <w:rFonts w:eastAsia="Calibri"/>
        </w:rPr>
        <w:t>region stołeczny jest dwujęzyczn</w:t>
      </w:r>
      <w:r w:rsidR="00EF6CA2" w:rsidRPr="00AC6331">
        <w:rPr>
          <w:rFonts w:eastAsia="Calibri"/>
        </w:rPr>
        <w:t>y</w:t>
      </w:r>
      <w:r w:rsidR="00D21A1A" w:rsidRPr="00AC6331">
        <w:rPr>
          <w:rFonts w:eastAsia="Calibri"/>
        </w:rPr>
        <w:t xml:space="preserve">. </w:t>
      </w:r>
    </w:p>
    <w:p w14:paraId="1DB85825" w14:textId="09EFDA25" w:rsidR="00E81800" w:rsidRPr="00AC6331" w:rsidRDefault="00AC6331" w:rsidP="007921D5">
      <w:pPr>
        <w:jc w:val="left"/>
        <w:rPr>
          <w:rFonts w:eastAsia="Calibri"/>
        </w:rPr>
      </w:pPr>
      <w:r w:rsidRPr="00AC6331">
        <w:rPr>
          <w:rFonts w:eastAsia="Calibri"/>
          <w:bCs/>
        </w:rPr>
        <w:t xml:space="preserve">  </w:t>
      </w:r>
      <w:r w:rsidR="00E81800" w:rsidRPr="00AC6331">
        <w:rPr>
          <w:rFonts w:eastAsia="Calibri"/>
          <w:bCs/>
        </w:rPr>
        <w:t>B.</w:t>
      </w:r>
      <w:r w:rsidR="00E81800" w:rsidRPr="00AC6331">
        <w:rPr>
          <w:rFonts w:eastAsia="Calibri"/>
          <w:b/>
          <w:bCs/>
        </w:rPr>
        <w:t xml:space="preserve"> </w:t>
      </w:r>
      <w:r w:rsidR="00E81800" w:rsidRPr="00AC6331">
        <w:rPr>
          <w:rFonts w:eastAsia="Calibri"/>
        </w:rPr>
        <w:t>Społeczeństwo tego państwa składa się z czterech wspólnot językowych</w:t>
      </w:r>
      <w:r w:rsidR="007F65CA" w:rsidRPr="00AC6331">
        <w:rPr>
          <w:rFonts w:eastAsia="Calibri"/>
        </w:rPr>
        <w:t xml:space="preserve">: niemieckiej (najliczniejszej) oraz </w:t>
      </w:r>
      <w:r w:rsidR="00E81800" w:rsidRPr="00AC6331">
        <w:rPr>
          <w:rFonts w:eastAsia="Calibri"/>
        </w:rPr>
        <w:t>francuskiej, włoskiej</w:t>
      </w:r>
      <w:r w:rsidR="007F65CA" w:rsidRPr="00AC6331">
        <w:rPr>
          <w:rFonts w:eastAsia="Calibri"/>
        </w:rPr>
        <w:t xml:space="preserve"> </w:t>
      </w:r>
      <w:r w:rsidR="00E81800" w:rsidRPr="00AC6331">
        <w:rPr>
          <w:rFonts w:eastAsia="Calibri"/>
        </w:rPr>
        <w:t>i</w:t>
      </w:r>
      <w:r w:rsidR="007F65CA" w:rsidRPr="00AC6331">
        <w:rPr>
          <w:rFonts w:eastAsia="Calibri"/>
        </w:rPr>
        <w:t xml:space="preserve"> </w:t>
      </w:r>
      <w:r w:rsidR="00E81800" w:rsidRPr="00AC6331">
        <w:rPr>
          <w:rFonts w:eastAsia="Calibri"/>
        </w:rPr>
        <w:t xml:space="preserve">retoromańskiej. </w:t>
      </w:r>
      <w:r w:rsidR="007F65CA" w:rsidRPr="00AC6331">
        <w:rPr>
          <w:rFonts w:eastAsia="Calibri"/>
        </w:rPr>
        <w:t>Języki t</w:t>
      </w:r>
      <w:r w:rsidR="00D50C4A" w:rsidRPr="00AC6331">
        <w:rPr>
          <w:rFonts w:eastAsia="Calibri"/>
        </w:rPr>
        <w:t>ych wspólnot</w:t>
      </w:r>
      <w:r w:rsidR="007F65CA" w:rsidRPr="00AC6331">
        <w:rPr>
          <w:rFonts w:eastAsia="Calibri"/>
        </w:rPr>
        <w:t xml:space="preserve"> są określane jako języki narodowe, a państwo wspiera różnorodność kulturową</w:t>
      </w:r>
      <w:r w:rsidR="008C0F49" w:rsidRPr="00AC6331">
        <w:rPr>
          <w:rFonts w:eastAsia="Calibri"/>
        </w:rPr>
        <w:t>.</w:t>
      </w:r>
    </w:p>
    <w:p w14:paraId="23232097" w14:textId="48E97B52" w:rsidR="00E81800" w:rsidRPr="00AC6331" w:rsidRDefault="00AC6331" w:rsidP="007921D5">
      <w:pPr>
        <w:jc w:val="left"/>
        <w:rPr>
          <w:rFonts w:eastAsia="Calibri"/>
        </w:rPr>
      </w:pPr>
      <w:r w:rsidRPr="00AC6331">
        <w:rPr>
          <w:rFonts w:eastAsia="Calibri"/>
          <w:bCs/>
        </w:rPr>
        <w:t xml:space="preserve">  </w:t>
      </w:r>
      <w:r w:rsidR="00E81800" w:rsidRPr="00AC6331">
        <w:rPr>
          <w:rFonts w:eastAsia="Calibri"/>
          <w:bCs/>
        </w:rPr>
        <w:t>C.</w:t>
      </w:r>
      <w:r w:rsidR="00E81800" w:rsidRPr="00AC6331">
        <w:rPr>
          <w:rFonts w:eastAsia="Calibri"/>
        </w:rPr>
        <w:t xml:space="preserve"> </w:t>
      </w:r>
      <w:bookmarkStart w:id="7" w:name="_Hlk188368214"/>
      <w:r w:rsidR="003705B9" w:rsidRPr="00AC6331">
        <w:rPr>
          <w:rFonts w:eastAsia="Calibri"/>
        </w:rPr>
        <w:t xml:space="preserve">Do </w:t>
      </w:r>
      <w:r w:rsidR="00E81800" w:rsidRPr="00AC6331">
        <w:rPr>
          <w:rFonts w:eastAsia="Calibri"/>
        </w:rPr>
        <w:t>mniejszościowych grup etnicznych</w:t>
      </w:r>
      <w:r w:rsidR="00755889" w:rsidRPr="00AC6331">
        <w:rPr>
          <w:rFonts w:eastAsia="Calibri"/>
        </w:rPr>
        <w:t xml:space="preserve"> </w:t>
      </w:r>
      <w:r w:rsidR="003705B9" w:rsidRPr="00AC6331">
        <w:rPr>
          <w:rFonts w:eastAsia="Calibri"/>
        </w:rPr>
        <w:t xml:space="preserve">w tym państwie są zaliczani </w:t>
      </w:r>
      <w:r w:rsidR="00E81800" w:rsidRPr="00AC6331">
        <w:rPr>
          <w:rFonts w:eastAsia="Calibri"/>
        </w:rPr>
        <w:t>Katalończy</w:t>
      </w:r>
      <w:r w:rsidR="003705B9" w:rsidRPr="00AC6331">
        <w:rPr>
          <w:rFonts w:eastAsia="Calibri"/>
        </w:rPr>
        <w:t xml:space="preserve">cy (najliczniejsi), </w:t>
      </w:r>
      <w:r w:rsidR="00E81800" w:rsidRPr="00AC6331">
        <w:rPr>
          <w:rFonts w:eastAsia="Calibri"/>
        </w:rPr>
        <w:t xml:space="preserve">Galisyjczycy </w:t>
      </w:r>
      <w:r w:rsidR="007F65CA" w:rsidRPr="00AC6331">
        <w:rPr>
          <w:rFonts w:eastAsia="Calibri"/>
        </w:rPr>
        <w:t xml:space="preserve">i </w:t>
      </w:r>
      <w:r w:rsidR="00E81800" w:rsidRPr="00AC6331">
        <w:rPr>
          <w:rFonts w:eastAsia="Calibri"/>
        </w:rPr>
        <w:t>Baskowie</w:t>
      </w:r>
      <w:r w:rsidR="007F65CA" w:rsidRPr="00AC6331">
        <w:rPr>
          <w:rFonts w:eastAsia="Calibri"/>
        </w:rPr>
        <w:t xml:space="preserve">. </w:t>
      </w:r>
      <w:r w:rsidR="00755889" w:rsidRPr="00AC6331">
        <w:rPr>
          <w:rFonts w:eastAsia="Calibri"/>
        </w:rPr>
        <w:t xml:space="preserve">Większościową </w:t>
      </w:r>
      <w:r w:rsidR="00E81800" w:rsidRPr="00AC6331">
        <w:rPr>
          <w:rFonts w:eastAsia="Calibri"/>
        </w:rPr>
        <w:t xml:space="preserve">grupą </w:t>
      </w:r>
      <w:r w:rsidR="007F65CA" w:rsidRPr="00AC6331">
        <w:rPr>
          <w:rFonts w:eastAsia="Calibri"/>
        </w:rPr>
        <w:t>etniczną są Kastylijczycy</w:t>
      </w:r>
      <w:r w:rsidR="00E81800" w:rsidRPr="00AC6331">
        <w:rPr>
          <w:rFonts w:eastAsia="Calibri"/>
        </w:rPr>
        <w:t xml:space="preserve">. </w:t>
      </w:r>
      <w:bookmarkEnd w:id="7"/>
    </w:p>
    <w:p w14:paraId="55CAD6EB" w14:textId="2A7912FE" w:rsidR="007921D5" w:rsidRPr="00B5259A" w:rsidRDefault="007921D5" w:rsidP="00E81800">
      <w:pPr>
        <w:rPr>
          <w:rFonts w:eastAsia="Calibri"/>
          <w:sz w:val="16"/>
        </w:rPr>
      </w:pPr>
    </w:p>
    <w:p w14:paraId="15A2A0E5" w14:textId="0AC2F860" w:rsidR="00AC6331" w:rsidRPr="000A7CDF" w:rsidRDefault="00AC6331" w:rsidP="00AC6331">
      <w:pPr>
        <w:spacing w:line="269" w:lineRule="auto"/>
        <w:rPr>
          <w:rFonts w:eastAsia="Times New Roman"/>
          <w:bCs/>
          <w:lang w:eastAsia="pl-PL"/>
        </w:rPr>
      </w:pPr>
      <w:r w:rsidRPr="000A7CDF">
        <w:rPr>
          <w:rFonts w:eastAsia="Times New Roman"/>
          <w:bCs/>
          <w:lang w:eastAsia="pl-PL"/>
        </w:rPr>
        <w:t xml:space="preserve">  Materiał </w:t>
      </w:r>
      <w:r>
        <w:rPr>
          <w:rFonts w:eastAsia="Times New Roman"/>
          <w:bCs/>
          <w:lang w:eastAsia="pl-PL"/>
        </w:rPr>
        <w:t>2</w:t>
      </w:r>
      <w:r w:rsidRPr="000A7CDF">
        <w:rPr>
          <w:rFonts w:eastAsia="Times New Roman"/>
          <w:bCs/>
          <w:lang w:eastAsia="pl-PL"/>
        </w:rPr>
        <w:t>. Opis</w:t>
      </w:r>
      <w:r>
        <w:rPr>
          <w:rFonts w:eastAsia="Times New Roman"/>
          <w:bCs/>
          <w:lang w:eastAsia="pl-PL"/>
        </w:rPr>
        <w:t>y</w:t>
      </w:r>
      <w:r w:rsidRPr="000A7CDF">
        <w:rPr>
          <w:rFonts w:eastAsia="Times New Roman"/>
          <w:bCs/>
          <w:lang w:eastAsia="pl-PL"/>
        </w:rPr>
        <w:t xml:space="preserve"> położenia państw na mapie politycznej Europy</w:t>
      </w:r>
    </w:p>
    <w:p w14:paraId="65F83F62" w14:textId="0682A451" w:rsidR="00AC6331" w:rsidRPr="000A7CDF" w:rsidRDefault="00AC6331" w:rsidP="00AC6331">
      <w:pPr>
        <w:spacing w:line="269" w:lineRule="auto"/>
        <w:jc w:val="left"/>
        <w:rPr>
          <w:rFonts w:eastAsia="Times New Roman"/>
          <w:bCs/>
          <w:lang w:eastAsia="pl-PL"/>
        </w:rPr>
      </w:pPr>
      <w:r w:rsidRPr="000A7CDF">
        <w:rPr>
          <w:rFonts w:eastAsia="Times New Roman"/>
          <w:bCs/>
          <w:lang w:eastAsia="pl-PL"/>
        </w:rPr>
        <w:t xml:space="preserve">  1. </w:t>
      </w:r>
      <w:r w:rsidR="00AE3E8C">
        <w:rPr>
          <w:rFonts w:eastAsia="Times New Roman"/>
          <w:bCs/>
          <w:lang w:eastAsia="pl-PL"/>
        </w:rPr>
        <w:t xml:space="preserve">państwo </w:t>
      </w:r>
      <w:r w:rsidRPr="000A7CDF">
        <w:rPr>
          <w:rFonts w:eastAsia="Times New Roman"/>
          <w:bCs/>
          <w:lang w:eastAsia="pl-PL"/>
        </w:rPr>
        <w:t>nad</w:t>
      </w:r>
      <w:r>
        <w:rPr>
          <w:rFonts w:eastAsia="Times New Roman"/>
          <w:bCs/>
          <w:lang w:eastAsia="pl-PL"/>
        </w:rPr>
        <w:t xml:space="preserve"> Atlantykiem i Morzem Śródziemnym </w:t>
      </w:r>
      <w:r w:rsidRPr="000A7CDF">
        <w:rPr>
          <w:rFonts w:eastAsia="Times New Roman"/>
          <w:bCs/>
          <w:lang w:eastAsia="pl-PL"/>
        </w:rPr>
        <w:t xml:space="preserve">sąsiadujące z: </w:t>
      </w:r>
      <w:r>
        <w:rPr>
          <w:rFonts w:eastAsia="Times New Roman"/>
          <w:bCs/>
          <w:lang w:eastAsia="pl-PL"/>
        </w:rPr>
        <w:t>Portugalią</w:t>
      </w:r>
      <w:r w:rsidR="00AE3E8C">
        <w:rPr>
          <w:rFonts w:eastAsia="Times New Roman"/>
          <w:bCs/>
          <w:lang w:eastAsia="pl-PL"/>
        </w:rPr>
        <w:t>, Francją i Andorą</w:t>
      </w:r>
    </w:p>
    <w:p w14:paraId="7FA46FA9" w14:textId="4CA47ECC" w:rsidR="00AC6331" w:rsidRPr="000A7CDF" w:rsidRDefault="00AC6331" w:rsidP="00AC6331">
      <w:pPr>
        <w:spacing w:line="269" w:lineRule="auto"/>
        <w:jc w:val="left"/>
        <w:rPr>
          <w:rFonts w:eastAsia="Times New Roman"/>
          <w:bCs/>
          <w:lang w:eastAsia="pl-PL"/>
        </w:rPr>
      </w:pPr>
      <w:r w:rsidRPr="000A7CDF">
        <w:rPr>
          <w:rFonts w:eastAsia="Times New Roman"/>
          <w:bCs/>
          <w:lang w:eastAsia="pl-PL"/>
        </w:rPr>
        <w:t xml:space="preserve">  </w:t>
      </w:r>
      <w:r w:rsidR="00AE3E8C">
        <w:rPr>
          <w:rFonts w:eastAsia="Times New Roman"/>
          <w:bCs/>
          <w:lang w:eastAsia="pl-PL"/>
        </w:rPr>
        <w:t>2</w:t>
      </w:r>
      <w:r w:rsidRPr="000A7CDF">
        <w:rPr>
          <w:rFonts w:eastAsia="Times New Roman"/>
          <w:bCs/>
          <w:lang w:eastAsia="pl-PL"/>
        </w:rPr>
        <w:t xml:space="preserve">. państwo </w:t>
      </w:r>
      <w:r w:rsidR="00AE3E8C" w:rsidRPr="000A7CDF">
        <w:rPr>
          <w:rFonts w:eastAsia="Times New Roman"/>
          <w:bCs/>
          <w:lang w:eastAsia="pl-PL"/>
        </w:rPr>
        <w:t>nad</w:t>
      </w:r>
      <w:r w:rsidR="00AE3E8C">
        <w:rPr>
          <w:rFonts w:eastAsia="Times New Roman"/>
          <w:bCs/>
          <w:lang w:eastAsia="pl-PL"/>
        </w:rPr>
        <w:t xml:space="preserve"> Atlantykiem i Morzem Śródziemnym </w:t>
      </w:r>
      <w:r w:rsidR="00AE3E8C" w:rsidRPr="000A7CDF">
        <w:rPr>
          <w:rFonts w:eastAsia="Times New Roman"/>
          <w:bCs/>
          <w:lang w:eastAsia="pl-PL"/>
        </w:rPr>
        <w:t>sąsiadujące z</w:t>
      </w:r>
      <w:r w:rsidR="00C35C01">
        <w:rPr>
          <w:rFonts w:eastAsia="Times New Roman"/>
          <w:bCs/>
          <w:lang w:eastAsia="pl-PL"/>
        </w:rPr>
        <w:t>/ze</w:t>
      </w:r>
      <w:r w:rsidR="00AE3E8C" w:rsidRPr="000A7CDF">
        <w:rPr>
          <w:rFonts w:eastAsia="Times New Roman"/>
          <w:bCs/>
          <w:lang w:eastAsia="pl-PL"/>
        </w:rPr>
        <w:t xml:space="preserve">: </w:t>
      </w:r>
      <w:r w:rsidR="00AE3E8C">
        <w:rPr>
          <w:rFonts w:eastAsia="Times New Roman"/>
          <w:bCs/>
          <w:lang w:eastAsia="pl-PL"/>
        </w:rPr>
        <w:t>Hiszpanią, Andorą, Włochami, Szwajcarią, Luksemburgiem i Belgią</w:t>
      </w:r>
    </w:p>
    <w:p w14:paraId="6A0D1899" w14:textId="407FCC39" w:rsidR="00AE3E8C" w:rsidRDefault="00AC6331" w:rsidP="00AC6331">
      <w:pPr>
        <w:spacing w:line="269" w:lineRule="auto"/>
        <w:jc w:val="left"/>
        <w:rPr>
          <w:rFonts w:eastAsia="Times New Roman"/>
          <w:bCs/>
          <w:lang w:eastAsia="pl-PL"/>
        </w:rPr>
      </w:pPr>
      <w:r w:rsidRPr="000A7CDF">
        <w:rPr>
          <w:rFonts w:eastAsia="Times New Roman"/>
          <w:bCs/>
          <w:lang w:eastAsia="pl-PL"/>
        </w:rPr>
        <w:t xml:space="preserve">  </w:t>
      </w:r>
      <w:r w:rsidR="00AE3E8C">
        <w:rPr>
          <w:rFonts w:eastAsia="Times New Roman"/>
          <w:bCs/>
          <w:lang w:eastAsia="pl-PL"/>
        </w:rPr>
        <w:t>3</w:t>
      </w:r>
      <w:r w:rsidRPr="000A7CDF">
        <w:rPr>
          <w:rFonts w:eastAsia="Times New Roman"/>
          <w:bCs/>
          <w:lang w:eastAsia="pl-PL"/>
        </w:rPr>
        <w:t>. państwo nadadriatyckie sąsiadujące z</w:t>
      </w:r>
      <w:r>
        <w:rPr>
          <w:rFonts w:eastAsia="Times New Roman"/>
          <w:bCs/>
          <w:lang w:eastAsia="pl-PL"/>
        </w:rPr>
        <w:t>:</w:t>
      </w:r>
      <w:r w:rsidRPr="000A7CDF">
        <w:rPr>
          <w:rFonts w:eastAsia="Times New Roman"/>
          <w:bCs/>
          <w:lang w:eastAsia="pl-PL"/>
        </w:rPr>
        <w:t xml:space="preserve"> </w:t>
      </w:r>
      <w:r w:rsidR="00AE3E8C">
        <w:rPr>
          <w:rFonts w:eastAsia="Times New Roman"/>
          <w:bCs/>
          <w:lang w:eastAsia="pl-PL"/>
        </w:rPr>
        <w:t xml:space="preserve">Włochami, Austrią, </w:t>
      </w:r>
      <w:r w:rsidRPr="000A7CDF">
        <w:rPr>
          <w:rFonts w:eastAsia="Times New Roman"/>
          <w:bCs/>
          <w:lang w:eastAsia="pl-PL"/>
        </w:rPr>
        <w:t>Węgrami</w:t>
      </w:r>
      <w:r w:rsidR="00AE3E8C">
        <w:rPr>
          <w:rFonts w:eastAsia="Times New Roman"/>
          <w:bCs/>
          <w:lang w:eastAsia="pl-PL"/>
        </w:rPr>
        <w:t xml:space="preserve"> </w:t>
      </w:r>
      <w:r w:rsidRPr="000A7CDF">
        <w:rPr>
          <w:rFonts w:eastAsia="Times New Roman"/>
          <w:bCs/>
          <w:lang w:eastAsia="pl-PL"/>
        </w:rPr>
        <w:t xml:space="preserve">i </w:t>
      </w:r>
      <w:r w:rsidR="00AE3E8C">
        <w:rPr>
          <w:rFonts w:eastAsia="Times New Roman"/>
          <w:bCs/>
          <w:lang w:eastAsia="pl-PL"/>
        </w:rPr>
        <w:t xml:space="preserve">Chorwacją </w:t>
      </w:r>
    </w:p>
    <w:p w14:paraId="151FE7F9" w14:textId="519D6BDA" w:rsidR="00AC6331" w:rsidRDefault="00AC6331" w:rsidP="00AC6331">
      <w:pPr>
        <w:spacing w:line="269" w:lineRule="auto"/>
        <w:jc w:val="left"/>
        <w:rPr>
          <w:rFonts w:eastAsia="Times New Roman"/>
          <w:bCs/>
          <w:lang w:eastAsia="pl-PL"/>
        </w:rPr>
      </w:pPr>
      <w:r w:rsidRPr="000A7CDF">
        <w:rPr>
          <w:rFonts w:eastAsia="Times New Roman"/>
          <w:bCs/>
          <w:lang w:eastAsia="pl-PL"/>
        </w:rPr>
        <w:t xml:space="preserve">  </w:t>
      </w:r>
      <w:r w:rsidR="00AE3E8C">
        <w:rPr>
          <w:rFonts w:eastAsia="Times New Roman"/>
          <w:bCs/>
          <w:lang w:eastAsia="pl-PL"/>
        </w:rPr>
        <w:t>4</w:t>
      </w:r>
      <w:r w:rsidRPr="000A7CDF">
        <w:rPr>
          <w:rFonts w:eastAsia="Times New Roman"/>
          <w:bCs/>
          <w:lang w:eastAsia="pl-PL"/>
        </w:rPr>
        <w:t xml:space="preserve">. państwo </w:t>
      </w:r>
      <w:r>
        <w:rPr>
          <w:rFonts w:eastAsia="Times New Roman"/>
          <w:bCs/>
          <w:lang w:eastAsia="pl-PL"/>
        </w:rPr>
        <w:t xml:space="preserve">śródlądowe </w:t>
      </w:r>
      <w:r w:rsidRPr="000A7CDF">
        <w:rPr>
          <w:rFonts w:eastAsia="Times New Roman"/>
          <w:bCs/>
          <w:lang w:eastAsia="pl-PL"/>
        </w:rPr>
        <w:t>sąsiadujące z</w:t>
      </w:r>
      <w:r w:rsidR="00C35C01">
        <w:rPr>
          <w:rFonts w:eastAsia="Times New Roman"/>
          <w:bCs/>
          <w:lang w:eastAsia="pl-PL"/>
        </w:rPr>
        <w:t>:</w:t>
      </w:r>
      <w:r w:rsidRPr="000A7CDF">
        <w:rPr>
          <w:rFonts w:eastAsia="Times New Roman"/>
          <w:bCs/>
          <w:lang w:eastAsia="pl-PL"/>
        </w:rPr>
        <w:t xml:space="preserve"> </w:t>
      </w:r>
      <w:r w:rsidR="00AE3E8C">
        <w:rPr>
          <w:rFonts w:eastAsia="Times New Roman"/>
          <w:bCs/>
          <w:lang w:eastAsia="pl-PL"/>
        </w:rPr>
        <w:t>Włochami, Francją, Niemcami, Liechtensteinem i Austrią</w:t>
      </w:r>
    </w:p>
    <w:p w14:paraId="48BB9464" w14:textId="3830877C" w:rsidR="00CC57D6" w:rsidRDefault="00CC57D6" w:rsidP="00CC57D6">
      <w:pPr>
        <w:spacing w:line="269" w:lineRule="auto"/>
        <w:jc w:val="left"/>
        <w:rPr>
          <w:rFonts w:eastAsia="Times New Roman"/>
          <w:bCs/>
          <w:lang w:eastAsia="pl-PL"/>
        </w:rPr>
      </w:pPr>
      <w:r w:rsidRPr="000A7CDF">
        <w:rPr>
          <w:rFonts w:eastAsia="Times New Roman"/>
          <w:bCs/>
          <w:lang w:eastAsia="pl-PL"/>
        </w:rPr>
        <w:t xml:space="preserve">  </w:t>
      </w:r>
      <w:r>
        <w:rPr>
          <w:rFonts w:eastAsia="Times New Roman"/>
          <w:bCs/>
          <w:lang w:eastAsia="pl-PL"/>
        </w:rPr>
        <w:t>5</w:t>
      </w:r>
      <w:r w:rsidRPr="000A7CDF">
        <w:rPr>
          <w:rFonts w:eastAsia="Times New Roman"/>
          <w:bCs/>
          <w:lang w:eastAsia="pl-PL"/>
        </w:rPr>
        <w:t>. państwo nad</w:t>
      </w:r>
      <w:r w:rsidRPr="00F46D8F">
        <w:rPr>
          <w:rFonts w:eastAsia="Times New Roman"/>
          <w:bCs/>
          <w:lang w:eastAsia="pl-PL"/>
        </w:rPr>
        <w:t xml:space="preserve"> </w:t>
      </w:r>
      <w:r>
        <w:rPr>
          <w:rFonts w:eastAsia="Times New Roman"/>
          <w:bCs/>
          <w:lang w:eastAsia="pl-PL"/>
        </w:rPr>
        <w:t xml:space="preserve">Morzem Północnym </w:t>
      </w:r>
      <w:r w:rsidRPr="000A7CDF">
        <w:rPr>
          <w:rFonts w:eastAsia="Times New Roman"/>
          <w:bCs/>
          <w:lang w:eastAsia="pl-PL"/>
        </w:rPr>
        <w:t>sąsiadujące z</w:t>
      </w:r>
      <w:r>
        <w:rPr>
          <w:rFonts w:eastAsia="Times New Roman"/>
          <w:bCs/>
          <w:lang w:eastAsia="pl-PL"/>
        </w:rPr>
        <w:t>:</w:t>
      </w:r>
      <w:r w:rsidRPr="000A7CDF">
        <w:rPr>
          <w:rFonts w:eastAsia="Times New Roman"/>
          <w:bCs/>
          <w:lang w:eastAsia="pl-PL"/>
        </w:rPr>
        <w:t xml:space="preserve"> </w:t>
      </w:r>
      <w:r>
        <w:rPr>
          <w:rFonts w:eastAsia="Times New Roman"/>
          <w:bCs/>
          <w:lang w:eastAsia="pl-PL"/>
        </w:rPr>
        <w:t>Holandią, Niemcami, Luksemburgiem i Francją</w:t>
      </w:r>
    </w:p>
    <w:p w14:paraId="617371DE" w14:textId="693B19C2" w:rsidR="00AE3E8C" w:rsidRDefault="00AE3E8C" w:rsidP="00AE3E8C">
      <w:pPr>
        <w:spacing w:line="269" w:lineRule="auto"/>
        <w:jc w:val="left"/>
        <w:rPr>
          <w:rFonts w:eastAsia="Times New Roman"/>
          <w:bCs/>
          <w:lang w:eastAsia="pl-PL"/>
        </w:rPr>
      </w:pPr>
      <w:r w:rsidRPr="000A7CDF">
        <w:rPr>
          <w:rFonts w:eastAsia="Times New Roman"/>
          <w:bCs/>
          <w:lang w:eastAsia="pl-PL"/>
        </w:rPr>
        <w:t xml:space="preserve">  </w:t>
      </w:r>
      <w:r w:rsidR="00CC57D6">
        <w:rPr>
          <w:rFonts w:eastAsia="Times New Roman"/>
          <w:bCs/>
          <w:lang w:eastAsia="pl-PL"/>
        </w:rPr>
        <w:t>6</w:t>
      </w:r>
      <w:r w:rsidRPr="000A7CDF">
        <w:rPr>
          <w:rFonts w:eastAsia="Times New Roman"/>
          <w:bCs/>
          <w:lang w:eastAsia="pl-PL"/>
        </w:rPr>
        <w:t xml:space="preserve">. państwo </w:t>
      </w:r>
      <w:r>
        <w:rPr>
          <w:rFonts w:eastAsia="Times New Roman"/>
          <w:bCs/>
          <w:lang w:eastAsia="pl-PL"/>
        </w:rPr>
        <w:t>nad Morzem Północnym i Morze</w:t>
      </w:r>
      <w:r w:rsidR="00CC57D6">
        <w:rPr>
          <w:rFonts w:eastAsia="Times New Roman"/>
          <w:bCs/>
          <w:lang w:eastAsia="pl-PL"/>
        </w:rPr>
        <w:t>m</w:t>
      </w:r>
      <w:r>
        <w:rPr>
          <w:rFonts w:eastAsia="Times New Roman"/>
          <w:bCs/>
          <w:lang w:eastAsia="pl-PL"/>
        </w:rPr>
        <w:t xml:space="preserve"> Bałtyckim </w:t>
      </w:r>
      <w:r w:rsidRPr="000A7CDF">
        <w:rPr>
          <w:rFonts w:eastAsia="Times New Roman"/>
          <w:bCs/>
          <w:lang w:eastAsia="pl-PL"/>
        </w:rPr>
        <w:t>sąsiadujące z</w:t>
      </w:r>
      <w:r w:rsidR="00C35C01">
        <w:rPr>
          <w:rFonts w:eastAsia="Times New Roman"/>
          <w:bCs/>
          <w:lang w:eastAsia="pl-PL"/>
        </w:rPr>
        <w:t>/ze:</w:t>
      </w:r>
      <w:r w:rsidRPr="000A7CDF">
        <w:rPr>
          <w:rFonts w:eastAsia="Times New Roman"/>
          <w:bCs/>
          <w:lang w:eastAsia="pl-PL"/>
        </w:rPr>
        <w:t xml:space="preserve"> </w:t>
      </w:r>
      <w:r>
        <w:rPr>
          <w:rFonts w:eastAsia="Times New Roman"/>
          <w:bCs/>
          <w:lang w:eastAsia="pl-PL"/>
        </w:rPr>
        <w:t>Danią, Polską, Czechami, Austrią, Szwajcarią, Francją, Luksemburgiem, Belgią i Holandią</w:t>
      </w:r>
    </w:p>
    <w:p w14:paraId="2CE90716" w14:textId="5245A2F0" w:rsidR="00C35C01" w:rsidRDefault="00C35C01" w:rsidP="00AE3E8C">
      <w:pPr>
        <w:spacing w:line="269" w:lineRule="auto"/>
        <w:jc w:val="left"/>
        <w:rPr>
          <w:rFonts w:eastAsia="Times New Roman"/>
          <w:bCs/>
          <w:sz w:val="32"/>
          <w:lang w:eastAsia="pl-PL"/>
        </w:rPr>
      </w:pPr>
    </w:p>
    <w:p w14:paraId="5488A3AF" w14:textId="56493FEE" w:rsidR="00A2205F" w:rsidRDefault="00A2205F" w:rsidP="00AE3E8C">
      <w:pPr>
        <w:spacing w:line="269" w:lineRule="auto"/>
        <w:jc w:val="left"/>
        <w:rPr>
          <w:rFonts w:eastAsia="Times New Roman"/>
          <w:bCs/>
          <w:sz w:val="32"/>
          <w:lang w:eastAsia="pl-PL"/>
        </w:rPr>
      </w:pPr>
    </w:p>
    <w:p w14:paraId="53266B92" w14:textId="36AB0295" w:rsidR="00A2205F" w:rsidRDefault="00A2205F" w:rsidP="00AE3E8C">
      <w:pPr>
        <w:spacing w:line="269" w:lineRule="auto"/>
        <w:jc w:val="left"/>
        <w:rPr>
          <w:rFonts w:eastAsia="Times New Roman"/>
          <w:bCs/>
          <w:sz w:val="32"/>
          <w:lang w:eastAsia="pl-PL"/>
        </w:rPr>
      </w:pPr>
    </w:p>
    <w:p w14:paraId="598ECFD7" w14:textId="37EFC14B" w:rsidR="00A2205F" w:rsidRDefault="00A2205F" w:rsidP="00AE3E8C">
      <w:pPr>
        <w:spacing w:line="269" w:lineRule="auto"/>
        <w:jc w:val="left"/>
        <w:rPr>
          <w:rFonts w:eastAsia="Times New Roman"/>
          <w:bCs/>
          <w:sz w:val="32"/>
          <w:lang w:eastAsia="pl-PL"/>
        </w:rPr>
      </w:pPr>
    </w:p>
    <w:p w14:paraId="03D73AE8" w14:textId="77777777" w:rsidR="00A2205F" w:rsidRPr="00C35C01" w:rsidRDefault="00A2205F" w:rsidP="00AE3E8C">
      <w:pPr>
        <w:spacing w:line="269" w:lineRule="auto"/>
        <w:jc w:val="left"/>
        <w:rPr>
          <w:rFonts w:eastAsia="Times New Roman"/>
          <w:bCs/>
          <w:sz w:val="32"/>
          <w:lang w:eastAsia="pl-PL"/>
        </w:rPr>
      </w:pPr>
    </w:p>
    <w:p w14:paraId="3E02B435" w14:textId="4BF6704D" w:rsidR="00C35C01" w:rsidRPr="00EF3DAF" w:rsidRDefault="00C35C01" w:rsidP="00C35C01">
      <w:pPr>
        <w:suppressAutoHyphens/>
        <w:rPr>
          <w:lang w:eastAsia="ar-SA"/>
        </w:rPr>
      </w:pPr>
      <w:bookmarkStart w:id="8" w:name="_Hlk189152986"/>
      <w:r>
        <w:rPr>
          <w:lang w:eastAsia="ar-SA"/>
        </w:rPr>
        <w:lastRenderedPageBreak/>
        <w:t xml:space="preserve">  </w:t>
      </w:r>
      <w:r w:rsidRPr="001D4B2B">
        <w:rPr>
          <w:lang w:eastAsia="ar-SA"/>
        </w:rPr>
        <w:t xml:space="preserve">Zadanie </w:t>
      </w:r>
      <w:r>
        <w:rPr>
          <w:lang w:eastAsia="ar-SA"/>
        </w:rPr>
        <w:t>6</w:t>
      </w:r>
      <w:r w:rsidRPr="001D4B2B">
        <w:rPr>
          <w:lang w:eastAsia="ar-SA"/>
        </w:rPr>
        <w:t>.</w:t>
      </w:r>
    </w:p>
    <w:p w14:paraId="08C839BD" w14:textId="738FE3D9" w:rsidR="00C35C01" w:rsidRPr="00AE3E34" w:rsidRDefault="00C35C01" w:rsidP="00C35C01">
      <w:pPr>
        <w:tabs>
          <w:tab w:val="left" w:pos="720"/>
        </w:tabs>
        <w:jc w:val="left"/>
      </w:pPr>
      <w:r w:rsidRPr="00AE3E34">
        <w:t xml:space="preserve">  Korzystając z </w:t>
      </w:r>
      <w:r>
        <w:t xml:space="preserve">tekstu ze strony internetowej jednego z liceów, </w:t>
      </w:r>
      <w:r w:rsidRPr="00AE3E34">
        <w:t xml:space="preserve">wykonaj polecenia </w:t>
      </w:r>
      <w:r>
        <w:t>6</w:t>
      </w:r>
      <w:r w:rsidRPr="00AE3E34">
        <w:t>.1.–</w:t>
      </w:r>
      <w:r>
        <w:t>6</w:t>
      </w:r>
      <w:r w:rsidRPr="00AE3E34">
        <w:t>.</w:t>
      </w:r>
      <w:r>
        <w:t>2</w:t>
      </w:r>
      <w:r w:rsidRPr="00AE3E34">
        <w:t xml:space="preserve">. </w:t>
      </w:r>
    </w:p>
    <w:bookmarkEnd w:id="8"/>
    <w:p w14:paraId="30EFB749" w14:textId="131FDE57" w:rsidR="00C35C01" w:rsidRPr="00C35C01" w:rsidRDefault="00C35C01" w:rsidP="00AE3E8C">
      <w:pPr>
        <w:spacing w:line="269" w:lineRule="auto"/>
        <w:jc w:val="left"/>
        <w:rPr>
          <w:rFonts w:eastAsia="Times New Roman"/>
          <w:bCs/>
          <w:sz w:val="18"/>
          <w:lang w:eastAsia="pl-PL"/>
        </w:rPr>
      </w:pPr>
    </w:p>
    <w:p w14:paraId="5FD3B779" w14:textId="4BE87F91" w:rsidR="00C35C01" w:rsidRPr="00C35C01" w:rsidRDefault="00C35C01" w:rsidP="00C35C01">
      <w:pPr>
        <w:suppressAutoHyphens/>
        <w:jc w:val="left"/>
        <w:rPr>
          <w:lang w:eastAsia="ar-SA"/>
        </w:rPr>
      </w:pPr>
      <w:r>
        <w:rPr>
          <w:lang w:eastAsia="ar-SA"/>
        </w:rPr>
        <w:t xml:space="preserve">  </w:t>
      </w:r>
      <w:r w:rsidRPr="00C35C01">
        <w:rPr>
          <w:lang w:eastAsia="ar-SA"/>
        </w:rPr>
        <w:t>Zadanie 6.1. (0–1)</w:t>
      </w:r>
    </w:p>
    <w:p w14:paraId="26BBB6FA" w14:textId="7A9CE87B" w:rsidR="00C35C01" w:rsidRPr="00C35C01" w:rsidRDefault="00C35C01" w:rsidP="00C35C01">
      <w:pPr>
        <w:suppressAutoHyphens/>
        <w:jc w:val="left"/>
        <w:rPr>
          <w:lang w:eastAsia="ar-SA"/>
        </w:rPr>
      </w:pPr>
      <w:r>
        <w:rPr>
          <w:lang w:eastAsia="ar-SA"/>
        </w:rPr>
        <w:t xml:space="preserve">  </w:t>
      </w:r>
      <w:r w:rsidRPr="00C35C01">
        <w:rPr>
          <w:lang w:eastAsia="ar-SA"/>
        </w:rPr>
        <w:t>Podaj nazwę formy prawnej, pod którą zarejestrowano organizację pozarządową przedstawioną w tekście.</w:t>
      </w:r>
    </w:p>
    <w:p w14:paraId="48A16209" w14:textId="22DD6DAD" w:rsidR="00C35C01" w:rsidRPr="00C35C01" w:rsidRDefault="00C35C01" w:rsidP="00AE3E8C">
      <w:pPr>
        <w:spacing w:line="269" w:lineRule="auto"/>
        <w:jc w:val="left"/>
        <w:rPr>
          <w:rFonts w:eastAsia="Times New Roman"/>
          <w:bCs/>
          <w:sz w:val="16"/>
          <w:lang w:eastAsia="pl-PL"/>
        </w:rPr>
      </w:pPr>
    </w:p>
    <w:p w14:paraId="366253EA" w14:textId="660A786E" w:rsidR="00C35C01" w:rsidRPr="00C35C01" w:rsidRDefault="00C35C01" w:rsidP="00C35C01">
      <w:pPr>
        <w:suppressAutoHyphens/>
        <w:jc w:val="left"/>
        <w:rPr>
          <w:lang w:eastAsia="ar-SA"/>
        </w:rPr>
      </w:pPr>
      <w:r>
        <w:rPr>
          <w:lang w:eastAsia="ar-SA"/>
        </w:rPr>
        <w:t xml:space="preserve">  </w:t>
      </w:r>
      <w:r w:rsidRPr="00C35C01">
        <w:rPr>
          <w:lang w:eastAsia="ar-SA"/>
        </w:rPr>
        <w:t>Zadanie 6.2. (0–1)</w:t>
      </w:r>
    </w:p>
    <w:p w14:paraId="4BEEAFFE" w14:textId="2D5CC497" w:rsidR="00C35C01" w:rsidRPr="00C35C01" w:rsidRDefault="00C35C01" w:rsidP="00C35C01">
      <w:pPr>
        <w:suppressAutoHyphens/>
        <w:jc w:val="left"/>
        <w:rPr>
          <w:lang w:eastAsia="ar-SA"/>
        </w:rPr>
      </w:pPr>
      <w:r>
        <w:rPr>
          <w:lang w:eastAsia="ar-SA"/>
        </w:rPr>
        <w:t xml:space="preserve">  </w:t>
      </w:r>
      <w:r w:rsidRPr="00C35C01">
        <w:rPr>
          <w:lang w:eastAsia="ar-SA"/>
        </w:rPr>
        <w:t>Wyjaśnij,</w:t>
      </w:r>
      <w:r w:rsidRPr="00E67726">
        <w:rPr>
          <w:lang w:eastAsia="ar-SA"/>
        </w:rPr>
        <w:t xml:space="preserve"> </w:t>
      </w:r>
      <w:r w:rsidRPr="00C35C01">
        <w:rPr>
          <w:lang w:eastAsia="ar-SA"/>
        </w:rPr>
        <w:t xml:space="preserve">dlaczego status wskazany w ostatnim zdaniu tekstu mógłby przyczynić się do osiągnięcia celu organizacji przedstawionego w tym tekście. </w:t>
      </w:r>
    </w:p>
    <w:p w14:paraId="23C541F1" w14:textId="7E294CF8" w:rsidR="00C35C01" w:rsidRPr="00C35C01" w:rsidRDefault="00C35C01" w:rsidP="00AE3E8C">
      <w:pPr>
        <w:spacing w:line="269" w:lineRule="auto"/>
        <w:jc w:val="left"/>
        <w:rPr>
          <w:rFonts w:eastAsia="Times New Roman"/>
          <w:bCs/>
          <w:sz w:val="16"/>
          <w:lang w:eastAsia="pl-PL"/>
        </w:rPr>
      </w:pPr>
    </w:p>
    <w:p w14:paraId="1E2B7170" w14:textId="6B16A047" w:rsidR="00570A8F" w:rsidRPr="00E67726" w:rsidRDefault="00C35C01" w:rsidP="00570A8F">
      <w:pPr>
        <w:rPr>
          <w:rFonts w:eastAsia="Times New Roman"/>
          <w:lang w:eastAsia="pl-PL"/>
        </w:rPr>
      </w:pPr>
      <w:r>
        <w:rPr>
          <w:rFonts w:eastAsia="Calibri"/>
        </w:rPr>
        <w:t xml:space="preserve">  </w:t>
      </w:r>
      <w:r w:rsidRPr="0015434C">
        <w:rPr>
          <w:rFonts w:eastAsia="Calibri"/>
        </w:rPr>
        <w:t xml:space="preserve">Tekst. </w:t>
      </w:r>
      <w:r w:rsidR="00570A8F" w:rsidRPr="00E67726">
        <w:rPr>
          <w:rFonts w:eastAsia="Times New Roman"/>
          <w:lang w:eastAsia="pl-PL"/>
        </w:rPr>
        <w:t xml:space="preserve">O organizacji pozarządowej </w:t>
      </w:r>
    </w:p>
    <w:p w14:paraId="68B3CB2B" w14:textId="1240CB9A" w:rsidR="00570A8F" w:rsidRPr="00E67726" w:rsidRDefault="00C35C01" w:rsidP="00570A8F">
      <w:pPr>
        <w:jc w:val="left"/>
        <w:rPr>
          <w:rFonts w:eastAsia="Times New Roman"/>
          <w:lang w:eastAsia="pl-PL"/>
        </w:rPr>
      </w:pPr>
      <w:r>
        <w:t xml:space="preserve">  </w:t>
      </w:r>
      <w:r w:rsidR="00570A8F" w:rsidRPr="00E67726">
        <w:t xml:space="preserve">Grupa absolwentów miejscowego liceum założyła organizację wspierającą rozwój swojej szkoły. Na walnym zebraniu założycielskim przyjęli </w:t>
      </w:r>
      <w:r w:rsidR="00801DF3">
        <w:t xml:space="preserve">oni </w:t>
      </w:r>
      <w:r w:rsidR="00570A8F" w:rsidRPr="00E67726">
        <w:t xml:space="preserve">statut oraz wyłonili zarząd i komisję rewizyjną. Po zarejestrowaniu </w:t>
      </w:r>
      <w:r w:rsidR="002121EA">
        <w:t xml:space="preserve">i wpisaniu do </w:t>
      </w:r>
      <w:r w:rsidR="00570A8F" w:rsidRPr="00E67726">
        <w:t>Krajow</w:t>
      </w:r>
      <w:r w:rsidR="002121EA">
        <w:t>ego</w:t>
      </w:r>
      <w:r w:rsidR="00570A8F" w:rsidRPr="00E67726">
        <w:t xml:space="preserve"> Rejestr</w:t>
      </w:r>
      <w:r w:rsidR="002121EA">
        <w:t>u</w:t>
      </w:r>
      <w:r w:rsidR="00570A8F" w:rsidRPr="00E67726">
        <w:t xml:space="preserve"> Sądow</w:t>
      </w:r>
      <w:r w:rsidR="002121EA">
        <w:t>ego</w:t>
      </w:r>
      <w:r w:rsidR="00570A8F" w:rsidRPr="00E67726">
        <w:t xml:space="preserve"> (KRS) organizacja rozpoczęła działalność. Liczba jej członków i zakres działalności stale rosł</w:t>
      </w:r>
      <w:r w:rsidR="00080E22">
        <w:t>y</w:t>
      </w:r>
      <w:r w:rsidR="00570A8F" w:rsidRPr="00E67726">
        <w:t xml:space="preserve">. Organizacja wystąpiła o nadanie jej statusu </w:t>
      </w:r>
      <w:r w:rsidR="00612B75" w:rsidRPr="00E67726">
        <w:t>organizacji pożytku publicznego</w:t>
      </w:r>
      <w:r w:rsidR="00570A8F" w:rsidRPr="00E67726">
        <w:t>.</w:t>
      </w:r>
    </w:p>
    <w:p w14:paraId="615A6ADD" w14:textId="543C18DB" w:rsidR="00AC577C" w:rsidRDefault="00AC577C" w:rsidP="00207901">
      <w:pPr>
        <w:rPr>
          <w:rFonts w:eastAsia="Calibri"/>
          <w:bCs/>
          <w:sz w:val="36"/>
        </w:rPr>
      </w:pPr>
    </w:p>
    <w:p w14:paraId="20926353" w14:textId="7639C9C5" w:rsidR="00A2205F" w:rsidRDefault="00A2205F" w:rsidP="00207901">
      <w:pPr>
        <w:rPr>
          <w:rFonts w:eastAsia="Calibri"/>
          <w:bCs/>
          <w:sz w:val="36"/>
        </w:rPr>
      </w:pPr>
    </w:p>
    <w:p w14:paraId="21FE84C7" w14:textId="5F5C331E" w:rsidR="00A2205F" w:rsidRDefault="00A2205F" w:rsidP="00207901">
      <w:pPr>
        <w:rPr>
          <w:rFonts w:eastAsia="Calibri"/>
          <w:bCs/>
          <w:sz w:val="36"/>
        </w:rPr>
      </w:pPr>
    </w:p>
    <w:p w14:paraId="6F21DF36" w14:textId="2655F0BF" w:rsidR="00A2205F" w:rsidRDefault="00A2205F" w:rsidP="00207901">
      <w:pPr>
        <w:rPr>
          <w:rFonts w:eastAsia="Calibri"/>
          <w:bCs/>
          <w:sz w:val="36"/>
        </w:rPr>
      </w:pPr>
    </w:p>
    <w:p w14:paraId="4A0194CF" w14:textId="047C0A8C" w:rsidR="00A2205F" w:rsidRDefault="00A2205F" w:rsidP="00207901">
      <w:pPr>
        <w:rPr>
          <w:rFonts w:eastAsia="Calibri"/>
          <w:bCs/>
          <w:sz w:val="36"/>
        </w:rPr>
      </w:pPr>
    </w:p>
    <w:p w14:paraId="25AD580E" w14:textId="0BE9422B" w:rsidR="00A2205F" w:rsidRDefault="00A2205F" w:rsidP="00207901">
      <w:pPr>
        <w:rPr>
          <w:rFonts w:eastAsia="Calibri"/>
          <w:bCs/>
          <w:sz w:val="36"/>
        </w:rPr>
      </w:pPr>
    </w:p>
    <w:p w14:paraId="0E9C25EB" w14:textId="1140E18B" w:rsidR="00A2205F" w:rsidRDefault="00A2205F" w:rsidP="00207901">
      <w:pPr>
        <w:rPr>
          <w:rFonts w:eastAsia="Calibri"/>
          <w:bCs/>
          <w:sz w:val="36"/>
        </w:rPr>
      </w:pPr>
    </w:p>
    <w:p w14:paraId="01194FC4" w14:textId="79B6451F" w:rsidR="00A2205F" w:rsidRDefault="00A2205F" w:rsidP="00207901">
      <w:pPr>
        <w:rPr>
          <w:rFonts w:eastAsia="Calibri"/>
          <w:bCs/>
          <w:sz w:val="36"/>
        </w:rPr>
      </w:pPr>
    </w:p>
    <w:p w14:paraId="6086BE54" w14:textId="49BDA937" w:rsidR="00A2205F" w:rsidRDefault="00A2205F" w:rsidP="00207901">
      <w:pPr>
        <w:rPr>
          <w:rFonts w:eastAsia="Calibri"/>
          <w:bCs/>
          <w:sz w:val="36"/>
        </w:rPr>
      </w:pPr>
    </w:p>
    <w:p w14:paraId="0C117C99" w14:textId="6B39CB17" w:rsidR="00A2205F" w:rsidRDefault="00A2205F" w:rsidP="00207901">
      <w:pPr>
        <w:rPr>
          <w:rFonts w:eastAsia="Calibri"/>
          <w:bCs/>
          <w:sz w:val="36"/>
        </w:rPr>
      </w:pPr>
    </w:p>
    <w:p w14:paraId="23312E0A" w14:textId="268FEA7D" w:rsidR="00A2205F" w:rsidRDefault="00A2205F" w:rsidP="00207901">
      <w:pPr>
        <w:rPr>
          <w:rFonts w:eastAsia="Calibri"/>
          <w:bCs/>
          <w:sz w:val="36"/>
        </w:rPr>
      </w:pPr>
    </w:p>
    <w:p w14:paraId="7A238124" w14:textId="63DBA3E7" w:rsidR="00A2205F" w:rsidRDefault="00A2205F" w:rsidP="00207901">
      <w:pPr>
        <w:rPr>
          <w:rFonts w:eastAsia="Calibri"/>
          <w:bCs/>
          <w:sz w:val="36"/>
        </w:rPr>
      </w:pPr>
    </w:p>
    <w:p w14:paraId="7C2BC5FB" w14:textId="03DE5440" w:rsidR="00A2205F" w:rsidRDefault="00A2205F" w:rsidP="00207901">
      <w:pPr>
        <w:rPr>
          <w:rFonts w:eastAsia="Calibri"/>
          <w:bCs/>
          <w:sz w:val="36"/>
        </w:rPr>
      </w:pPr>
    </w:p>
    <w:p w14:paraId="0352D579" w14:textId="5C6EDE7C" w:rsidR="00A2205F" w:rsidRDefault="00A2205F" w:rsidP="00207901">
      <w:pPr>
        <w:rPr>
          <w:rFonts w:eastAsia="Calibri"/>
          <w:bCs/>
          <w:sz w:val="36"/>
        </w:rPr>
      </w:pPr>
    </w:p>
    <w:p w14:paraId="245A1A0F" w14:textId="2AEB9A07" w:rsidR="00A2205F" w:rsidRDefault="00A2205F" w:rsidP="00207901">
      <w:pPr>
        <w:rPr>
          <w:rFonts w:eastAsia="Calibri"/>
          <w:bCs/>
          <w:sz w:val="36"/>
        </w:rPr>
      </w:pPr>
    </w:p>
    <w:p w14:paraId="2B80BD7C" w14:textId="297F8CB9" w:rsidR="00A2205F" w:rsidRDefault="00A2205F" w:rsidP="00207901">
      <w:pPr>
        <w:rPr>
          <w:rFonts w:eastAsia="Calibri"/>
          <w:bCs/>
          <w:sz w:val="36"/>
        </w:rPr>
      </w:pPr>
    </w:p>
    <w:p w14:paraId="1D465F3D" w14:textId="0806B8D4" w:rsidR="00A2205F" w:rsidRDefault="00A2205F" w:rsidP="00207901">
      <w:pPr>
        <w:rPr>
          <w:rFonts w:eastAsia="Calibri"/>
          <w:bCs/>
          <w:sz w:val="36"/>
        </w:rPr>
      </w:pPr>
    </w:p>
    <w:p w14:paraId="04ED585D" w14:textId="788ECCA2" w:rsidR="00A2205F" w:rsidRDefault="00A2205F" w:rsidP="00207901">
      <w:pPr>
        <w:rPr>
          <w:rFonts w:eastAsia="Calibri"/>
          <w:bCs/>
          <w:sz w:val="36"/>
        </w:rPr>
      </w:pPr>
    </w:p>
    <w:p w14:paraId="229F6165" w14:textId="77777777" w:rsidR="00A2205F" w:rsidRPr="002D4C8F" w:rsidRDefault="00A2205F" w:rsidP="00207901">
      <w:pPr>
        <w:rPr>
          <w:rFonts w:eastAsia="Calibri"/>
          <w:bCs/>
          <w:sz w:val="36"/>
        </w:rPr>
      </w:pPr>
    </w:p>
    <w:p w14:paraId="4DA3E951" w14:textId="72D20D6D" w:rsidR="00D2418F" w:rsidRPr="00EF3DAF" w:rsidRDefault="00D2418F" w:rsidP="00521AAA">
      <w:pPr>
        <w:suppressAutoHyphens/>
        <w:rPr>
          <w:lang w:eastAsia="ar-SA"/>
        </w:rPr>
      </w:pPr>
      <w:r>
        <w:rPr>
          <w:lang w:eastAsia="ar-SA"/>
        </w:rPr>
        <w:lastRenderedPageBreak/>
        <w:t xml:space="preserve">  </w:t>
      </w:r>
      <w:r w:rsidRPr="001D4B2B">
        <w:rPr>
          <w:lang w:eastAsia="ar-SA"/>
        </w:rPr>
        <w:t xml:space="preserve">Zadanie </w:t>
      </w:r>
      <w:r>
        <w:rPr>
          <w:lang w:eastAsia="ar-SA"/>
        </w:rPr>
        <w:t>7</w:t>
      </w:r>
      <w:r w:rsidRPr="001D4B2B">
        <w:rPr>
          <w:lang w:eastAsia="ar-SA"/>
        </w:rPr>
        <w:t>.</w:t>
      </w:r>
    </w:p>
    <w:p w14:paraId="243AB7B2" w14:textId="7CAFD0BA" w:rsidR="00D2418F" w:rsidRPr="00AE3E34" w:rsidRDefault="00D2418F" w:rsidP="00521AAA">
      <w:pPr>
        <w:tabs>
          <w:tab w:val="left" w:pos="720"/>
        </w:tabs>
        <w:jc w:val="left"/>
      </w:pPr>
      <w:r w:rsidRPr="00AE3E34">
        <w:t xml:space="preserve">  Korzystając z </w:t>
      </w:r>
      <w:r>
        <w:t xml:space="preserve">materiałów </w:t>
      </w:r>
      <w:r w:rsidRPr="00AE3E34">
        <w:t>(1–</w:t>
      </w:r>
      <w:r>
        <w:t>3</w:t>
      </w:r>
      <w:r w:rsidRPr="00AE3E34">
        <w:t>)</w:t>
      </w:r>
      <w:r>
        <w:t xml:space="preserve">, </w:t>
      </w:r>
      <w:r w:rsidRPr="00AE3E34">
        <w:t xml:space="preserve">wykonaj polecenia </w:t>
      </w:r>
      <w:r>
        <w:t>7</w:t>
      </w:r>
      <w:r w:rsidRPr="00AE3E34">
        <w:t>.1.–</w:t>
      </w:r>
      <w:r>
        <w:t>7</w:t>
      </w:r>
      <w:r w:rsidRPr="00AE3E34">
        <w:t>.</w:t>
      </w:r>
      <w:r>
        <w:t>3</w:t>
      </w:r>
      <w:r w:rsidRPr="00AE3E34">
        <w:t xml:space="preserve">. </w:t>
      </w:r>
    </w:p>
    <w:p w14:paraId="335F971C" w14:textId="72ABCD5A" w:rsidR="00D2418F" w:rsidRPr="00B519CC" w:rsidRDefault="00D2418F" w:rsidP="00521AAA"/>
    <w:p w14:paraId="67A30FB6" w14:textId="0160CEFB" w:rsidR="00D2418F" w:rsidRPr="00687CA0" w:rsidRDefault="00D2418F" w:rsidP="00521AAA">
      <w:pPr>
        <w:jc w:val="left"/>
      </w:pPr>
      <w:r w:rsidRPr="00687CA0">
        <w:t xml:space="preserve">  Zadanie </w:t>
      </w:r>
      <w:r>
        <w:t>7</w:t>
      </w:r>
      <w:r w:rsidRPr="00687CA0">
        <w:t>.</w:t>
      </w:r>
      <w:r>
        <w:t>1</w:t>
      </w:r>
      <w:r w:rsidRPr="00687CA0">
        <w:t>. (0–1)</w:t>
      </w:r>
    </w:p>
    <w:p w14:paraId="759EA3AA" w14:textId="77777777" w:rsidR="00D2418F" w:rsidRPr="00687CA0" w:rsidRDefault="00D2418F" w:rsidP="00521AAA">
      <w:pPr>
        <w:pBdr>
          <w:top w:val="nil"/>
          <w:left w:val="nil"/>
          <w:bottom w:val="nil"/>
          <w:right w:val="nil"/>
          <w:between w:val="nil"/>
        </w:pBdr>
        <w:jc w:val="left"/>
        <w:rPr>
          <w:shd w:val="clear" w:color="auto" w:fill="FFFFFF"/>
        </w:rPr>
      </w:pPr>
      <w:r w:rsidRPr="00687CA0">
        <w:rPr>
          <w:shd w:val="clear" w:color="auto" w:fill="FFFFFF"/>
        </w:rPr>
        <w:t xml:space="preserve">  W</w:t>
      </w:r>
      <w:r w:rsidRPr="00687CA0">
        <w:rPr>
          <w:rFonts w:eastAsia="Calibri"/>
        </w:rPr>
        <w:t>yp</w:t>
      </w:r>
      <w:r w:rsidRPr="00687CA0">
        <w:rPr>
          <w:rFonts w:eastAsia="Calibri"/>
          <w:spacing w:val="-2"/>
        </w:rPr>
        <w:t>isz poprawne dokończenie zdania. Odpowiedź wybierz spośród podanych A–D.</w:t>
      </w:r>
    </w:p>
    <w:p w14:paraId="36FCDA29" w14:textId="77777777" w:rsidR="00D2418F" w:rsidRPr="00D2418F" w:rsidRDefault="00D2418F" w:rsidP="00521AAA">
      <w:pPr>
        <w:rPr>
          <w:sz w:val="12"/>
        </w:rPr>
      </w:pPr>
    </w:p>
    <w:p w14:paraId="1D4A3588" w14:textId="42A621C8" w:rsidR="00D2418F" w:rsidRPr="00D2418F" w:rsidRDefault="00D2418F" w:rsidP="00521AAA">
      <w:pPr>
        <w:jc w:val="left"/>
      </w:pPr>
      <w:r>
        <w:t xml:space="preserve">  </w:t>
      </w:r>
      <w:r w:rsidRPr="00D2418F">
        <w:t xml:space="preserve">Narzędzie bezpośredniego wpływu obywateli na sprawy publiczne, którego dotyczą tekst </w:t>
      </w:r>
      <w:r w:rsidR="00DF2BFF">
        <w:t xml:space="preserve">z materiału </w:t>
      </w:r>
      <w:r w:rsidRPr="00D2418F">
        <w:t>1. i</w:t>
      </w:r>
      <w:r w:rsidR="00DF2BFF">
        <w:t xml:space="preserve"> </w:t>
      </w:r>
      <w:r>
        <w:t>zestawienie</w:t>
      </w:r>
      <w:r w:rsidR="00DF2BFF">
        <w:t xml:space="preserve"> z materiału 2.</w:t>
      </w:r>
      <w:r w:rsidRPr="00D2418F">
        <w:t>, to</w:t>
      </w:r>
    </w:p>
    <w:p w14:paraId="34EE157D" w14:textId="77777777" w:rsidR="00D2418F" w:rsidRPr="00D2418F" w:rsidRDefault="00D2418F" w:rsidP="00521AAA">
      <w:pPr>
        <w:jc w:val="left"/>
      </w:pPr>
      <w:r w:rsidRPr="00D2418F">
        <w:t>A. referendum lokalne w sprawie samoopodatkowania.</w:t>
      </w:r>
    </w:p>
    <w:p w14:paraId="2CBB1C40" w14:textId="77777777" w:rsidR="00D2418F" w:rsidRPr="00D2418F" w:rsidRDefault="00D2418F" w:rsidP="00521AAA">
      <w:pPr>
        <w:jc w:val="left"/>
      </w:pPr>
      <w:r w:rsidRPr="00D2418F">
        <w:t>B. obywatelska inicjatywa uchwałodawcza.</w:t>
      </w:r>
    </w:p>
    <w:p w14:paraId="213793CD" w14:textId="77777777" w:rsidR="00D2418F" w:rsidRPr="00D2418F" w:rsidRDefault="00D2418F" w:rsidP="00521AAA">
      <w:pPr>
        <w:jc w:val="left"/>
      </w:pPr>
      <w:r w:rsidRPr="00D2418F">
        <w:t xml:space="preserve">C. wysłuchanie publiczne. </w:t>
      </w:r>
    </w:p>
    <w:p w14:paraId="6C2DDD10" w14:textId="77777777" w:rsidR="00D2418F" w:rsidRPr="00D2418F" w:rsidRDefault="00D2418F" w:rsidP="00521AAA">
      <w:pPr>
        <w:jc w:val="left"/>
      </w:pPr>
      <w:r w:rsidRPr="00D2418F">
        <w:t>D. budżet obywatelski.</w:t>
      </w:r>
    </w:p>
    <w:p w14:paraId="3686947E" w14:textId="46BCCFD9" w:rsidR="00D2418F" w:rsidRPr="00B519CC" w:rsidRDefault="00D2418F" w:rsidP="00521AAA">
      <w:pPr>
        <w:rPr>
          <w:sz w:val="16"/>
        </w:rPr>
      </w:pPr>
    </w:p>
    <w:p w14:paraId="76BB858C" w14:textId="15935F76" w:rsidR="00D2418F" w:rsidRPr="00D2418F" w:rsidRDefault="00D2418F" w:rsidP="00521AAA">
      <w:pPr>
        <w:jc w:val="left"/>
      </w:pPr>
      <w:r>
        <w:t xml:space="preserve">  </w:t>
      </w:r>
      <w:bookmarkStart w:id="9" w:name="_Hlk189156222"/>
      <w:r w:rsidR="00DF2BFF">
        <w:t xml:space="preserve">Materiał 1. </w:t>
      </w:r>
      <w:bookmarkEnd w:id="9"/>
      <w:r w:rsidR="00B519CC">
        <w:t>T</w:t>
      </w:r>
      <w:r w:rsidRPr="00D2418F">
        <w:t>ekst</w:t>
      </w:r>
      <w:r w:rsidR="00B519CC">
        <w:t xml:space="preserve"> o</w:t>
      </w:r>
      <w:r w:rsidRPr="00D2418F">
        <w:t xml:space="preserve"> jednym z narzędzi wpływania mieszkańców na sprawy publiczne</w:t>
      </w:r>
    </w:p>
    <w:p w14:paraId="64F96BDF" w14:textId="2339ABB2" w:rsidR="00D2418F" w:rsidRPr="00D2418F" w:rsidRDefault="00D2418F" w:rsidP="00521AAA">
      <w:pPr>
        <w:jc w:val="left"/>
      </w:pPr>
      <w:r>
        <w:t xml:space="preserve">  </w:t>
      </w:r>
      <w:r w:rsidRPr="00D2418F">
        <w:t xml:space="preserve">Warszawiacy co roku wymyślają i zgłaszają projekty, a następnie wybierają w głosowaniu te, które zostaną zrealizowane. </w:t>
      </w:r>
      <w:r w:rsidR="00521AAA">
        <w:t xml:space="preserve">W 2020 r. liczba osób je wybierających poprzez głosowanie wyniosła we wszystkich dzielnicach </w:t>
      </w:r>
      <w:r w:rsidR="00521AAA" w:rsidRPr="00226AE1">
        <w:t>109</w:t>
      </w:r>
      <w:r w:rsidR="00521AAA">
        <w:t> </w:t>
      </w:r>
      <w:r w:rsidR="00521AAA" w:rsidRPr="00226AE1">
        <w:t>025</w:t>
      </w:r>
      <w:r w:rsidR="00521AAA">
        <w:t xml:space="preserve">. </w:t>
      </w:r>
      <w:r w:rsidRPr="00D2418F">
        <w:t xml:space="preserve">W ten sposób wspólnie decydują o tym, co powstanie w najbliższej okolicy, w dzielnicy lub – w przypadku projektów o charakterze ogólnomiejskim – w całej Warszawie. Projekty wybrane w głosowaniu są później realizowane przez miasto. </w:t>
      </w:r>
    </w:p>
    <w:p w14:paraId="547E9378" w14:textId="3755E811" w:rsidR="00D2418F" w:rsidRPr="00B519CC" w:rsidRDefault="00D2418F" w:rsidP="00521AAA">
      <w:pPr>
        <w:rPr>
          <w:sz w:val="16"/>
        </w:rPr>
      </w:pPr>
    </w:p>
    <w:p w14:paraId="27B20A64" w14:textId="4D5D7A03" w:rsidR="00B519CC" w:rsidRDefault="00D2418F" w:rsidP="00521AAA">
      <w:pPr>
        <w:jc w:val="left"/>
      </w:pPr>
      <w:r>
        <w:t xml:space="preserve">  </w:t>
      </w:r>
      <w:r w:rsidR="00DF2BFF">
        <w:t xml:space="preserve">Materiał 2. </w:t>
      </w:r>
      <w:r w:rsidR="00B519CC">
        <w:t>Z</w:t>
      </w:r>
      <w:r w:rsidR="00DF2BFF">
        <w:t>estawienie</w:t>
      </w:r>
      <w:r w:rsidR="00B519CC">
        <w:t xml:space="preserve"> l</w:t>
      </w:r>
      <w:r w:rsidRPr="000639C5">
        <w:t>iczb</w:t>
      </w:r>
      <w:r w:rsidR="00B519CC">
        <w:t>y</w:t>
      </w:r>
      <w:r w:rsidRPr="000639C5">
        <w:t xml:space="preserve"> głosujących </w:t>
      </w:r>
      <w:r>
        <w:t xml:space="preserve">(na 1 tys. mieszkańców) </w:t>
      </w:r>
      <w:r w:rsidRPr="000639C5">
        <w:t>w</w:t>
      </w:r>
      <w:r>
        <w:t xml:space="preserve"> 2020 r. </w:t>
      </w:r>
      <w:r w:rsidRPr="000639C5">
        <w:t>na zgłoszone projekty w</w:t>
      </w:r>
      <w:r>
        <w:t> </w:t>
      </w:r>
      <w:r w:rsidRPr="000639C5">
        <w:t xml:space="preserve">Warszawie </w:t>
      </w:r>
      <w:r>
        <w:t xml:space="preserve">według dzielnic </w:t>
      </w:r>
    </w:p>
    <w:p w14:paraId="496471EC" w14:textId="4EE9A29D" w:rsidR="00D2418F" w:rsidRDefault="00D2418F" w:rsidP="00521AAA">
      <w:pPr>
        <w:jc w:val="left"/>
      </w:pPr>
      <w:r>
        <w:t xml:space="preserve">(wskazano po 2 dzielnice z najwyższym i najniższym odsetkiem głosujących) </w:t>
      </w:r>
    </w:p>
    <w:p w14:paraId="2D733870" w14:textId="77777777" w:rsidR="00D2418F" w:rsidRPr="00D2418F" w:rsidRDefault="00D2418F" w:rsidP="00521AAA">
      <w:pPr>
        <w:jc w:val="left"/>
        <w:rPr>
          <w:sz w:val="12"/>
        </w:rPr>
      </w:pPr>
    </w:p>
    <w:p w14:paraId="7B22BCEB" w14:textId="77777777" w:rsidR="00D2418F" w:rsidRDefault="00D2418F" w:rsidP="00521AAA">
      <w:pPr>
        <w:jc w:val="left"/>
        <w:rPr>
          <w:rFonts w:eastAsia="Times New Roman"/>
          <w:sz w:val="16"/>
          <w:szCs w:val="18"/>
          <w:lang w:eastAsia="pl-PL"/>
        </w:rPr>
      </w:pPr>
      <w:r>
        <w:t xml:space="preserve">dzielnica         liczba </w:t>
      </w:r>
      <w:r w:rsidRPr="00B41E94">
        <w:t xml:space="preserve">głosujących na </w:t>
      </w:r>
      <w:r w:rsidRPr="00EC71F5">
        <w:t>1 tys.</w:t>
      </w:r>
      <w:r w:rsidRPr="00B41E94">
        <w:t xml:space="preserve"> mieszkańców</w:t>
      </w:r>
    </w:p>
    <w:p w14:paraId="7EB6819F" w14:textId="2A6B1F12" w:rsidR="00D2418F" w:rsidRPr="00B41E94" w:rsidRDefault="00D2418F" w:rsidP="00521AAA">
      <w:pPr>
        <w:tabs>
          <w:tab w:val="left" w:pos="1951"/>
          <w:tab w:val="left" w:pos="4643"/>
        </w:tabs>
        <w:ind w:left="113"/>
        <w:jc w:val="left"/>
      </w:pPr>
      <w:r w:rsidRPr="00B41E94">
        <w:t>Białołęka</w:t>
      </w:r>
      <w:r>
        <w:t xml:space="preserve">        </w:t>
      </w:r>
      <w:r w:rsidRPr="00B41E94">
        <w:t>89</w:t>
      </w:r>
    </w:p>
    <w:p w14:paraId="3A97B383" w14:textId="77777777" w:rsidR="00D2418F" w:rsidRPr="00B41E94" w:rsidRDefault="00D2418F" w:rsidP="00521AAA">
      <w:pPr>
        <w:tabs>
          <w:tab w:val="left" w:pos="1951"/>
          <w:tab w:val="left" w:pos="4643"/>
        </w:tabs>
        <w:ind w:left="113"/>
        <w:jc w:val="left"/>
      </w:pPr>
      <w:r>
        <w:t>Śródmieście   36</w:t>
      </w:r>
    </w:p>
    <w:p w14:paraId="68CE8114" w14:textId="77777777" w:rsidR="00D2418F" w:rsidRPr="00B41E94" w:rsidRDefault="00D2418F" w:rsidP="00521AAA">
      <w:pPr>
        <w:tabs>
          <w:tab w:val="left" w:pos="1951"/>
          <w:tab w:val="left" w:pos="4643"/>
        </w:tabs>
        <w:ind w:left="113"/>
        <w:jc w:val="left"/>
      </w:pPr>
      <w:r>
        <w:t>Targówek       44</w:t>
      </w:r>
    </w:p>
    <w:p w14:paraId="553AC9F6" w14:textId="39DDB633" w:rsidR="00D2418F" w:rsidRPr="00B41E94" w:rsidRDefault="00D2418F" w:rsidP="00521AAA">
      <w:pPr>
        <w:tabs>
          <w:tab w:val="left" w:pos="1951"/>
          <w:tab w:val="left" w:pos="4643"/>
        </w:tabs>
        <w:ind w:left="113"/>
        <w:jc w:val="left"/>
      </w:pPr>
      <w:r>
        <w:t>Żoliborz          90</w:t>
      </w:r>
    </w:p>
    <w:p w14:paraId="75B4B461" w14:textId="7BE498E7" w:rsidR="00D2418F" w:rsidRPr="00B519CC" w:rsidRDefault="00D2418F" w:rsidP="00521AAA"/>
    <w:p w14:paraId="46CD18C4" w14:textId="49C058A0" w:rsidR="00D2418F" w:rsidRPr="00687CA0" w:rsidRDefault="00D2418F" w:rsidP="00521AAA">
      <w:pPr>
        <w:jc w:val="left"/>
      </w:pPr>
      <w:r w:rsidRPr="00687CA0">
        <w:t xml:space="preserve">  Zadanie </w:t>
      </w:r>
      <w:r>
        <w:t>7</w:t>
      </w:r>
      <w:r w:rsidRPr="00687CA0">
        <w:t>.</w:t>
      </w:r>
      <w:r>
        <w:t>2</w:t>
      </w:r>
      <w:r w:rsidRPr="00687CA0">
        <w:t>. (0–1)</w:t>
      </w:r>
    </w:p>
    <w:p w14:paraId="6E9548C9" w14:textId="5DC53871" w:rsidR="00D2418F" w:rsidRPr="00D2418F" w:rsidRDefault="00D2418F" w:rsidP="00521AAA">
      <w:pPr>
        <w:jc w:val="left"/>
        <w:rPr>
          <w:bCs/>
        </w:rPr>
      </w:pPr>
      <w:r>
        <w:rPr>
          <w:bCs/>
        </w:rPr>
        <w:t xml:space="preserve">  </w:t>
      </w:r>
      <w:r w:rsidRPr="00D2418F">
        <w:rPr>
          <w:bCs/>
        </w:rPr>
        <w:t xml:space="preserve">Rozstrzygnij, czy dane przedstawione w </w:t>
      </w:r>
      <w:r w:rsidR="00DF2BFF">
        <w:rPr>
          <w:bCs/>
        </w:rPr>
        <w:t xml:space="preserve">zestawieniu z materiału 2. </w:t>
      </w:r>
      <w:r w:rsidRPr="00D2418F">
        <w:rPr>
          <w:bCs/>
        </w:rPr>
        <w:t xml:space="preserve">mogą być argumentem na rzecz tezy: „Kultura polityczna większości mieszkańców stolicy to kultura polityczna uczestnictwa”. Odpowiedź uzasadnij. </w:t>
      </w:r>
    </w:p>
    <w:p w14:paraId="70164C8A" w14:textId="77777777" w:rsidR="00D2418F" w:rsidRPr="00207901" w:rsidRDefault="00D2418F" w:rsidP="00521AAA">
      <w:pPr>
        <w:rPr>
          <w:b/>
          <w:bCs/>
          <w:sz w:val="16"/>
        </w:rPr>
      </w:pPr>
    </w:p>
    <w:p w14:paraId="22833E59" w14:textId="77777777" w:rsidR="00D2418F" w:rsidRPr="000639C5" w:rsidRDefault="00D2418F" w:rsidP="00521AAA">
      <w:pPr>
        <w:ind w:left="284"/>
      </w:pPr>
      <w:r>
        <w:t>r</w:t>
      </w:r>
      <w:r w:rsidRPr="000639C5">
        <w:t>ozstrzygnięcie – …</w:t>
      </w:r>
    </w:p>
    <w:p w14:paraId="1FFBABAF" w14:textId="77777777" w:rsidR="00D2418F" w:rsidRPr="000639C5" w:rsidRDefault="00D2418F" w:rsidP="00521AAA">
      <w:pPr>
        <w:ind w:left="284"/>
      </w:pPr>
      <w:r>
        <w:t>u</w:t>
      </w:r>
      <w:r w:rsidRPr="000639C5">
        <w:t>zasadnienie – …</w:t>
      </w:r>
    </w:p>
    <w:p w14:paraId="1A5380C9" w14:textId="77777777" w:rsidR="00D2418F" w:rsidRPr="00A2205F" w:rsidRDefault="00D2418F" w:rsidP="00521AAA">
      <w:pPr>
        <w:rPr>
          <w:b/>
          <w:bCs/>
          <w:u w:val="single"/>
        </w:rPr>
      </w:pPr>
    </w:p>
    <w:p w14:paraId="346592F7" w14:textId="27F5E0F0" w:rsidR="00AC577C" w:rsidRPr="000639C5" w:rsidRDefault="00F63B1C" w:rsidP="00521AAA">
      <w:pPr>
        <w:jc w:val="left"/>
      </w:pPr>
      <w:r>
        <w:t xml:space="preserve">  </w:t>
      </w:r>
      <w:r w:rsidR="00AC577C" w:rsidRPr="000639C5">
        <w:t xml:space="preserve">Zadanie </w:t>
      </w:r>
      <w:r w:rsidR="00570A8F">
        <w:t>7</w:t>
      </w:r>
      <w:r w:rsidR="00AC577C" w:rsidRPr="000639C5">
        <w:t>.3. (0–1)</w:t>
      </w:r>
    </w:p>
    <w:p w14:paraId="14DE4FE8" w14:textId="31AA0798" w:rsidR="00AC577C" w:rsidRPr="00F63B1C" w:rsidRDefault="00F63B1C" w:rsidP="00521AAA">
      <w:pPr>
        <w:jc w:val="left"/>
      </w:pPr>
      <w:r>
        <w:t xml:space="preserve">  </w:t>
      </w:r>
      <w:r w:rsidRPr="00F63B1C">
        <w:t xml:space="preserve">Przeczytaj tekst </w:t>
      </w:r>
      <w:r w:rsidR="00DF2BFF">
        <w:t>z materiału 3. i</w:t>
      </w:r>
      <w:r w:rsidRPr="00F63B1C">
        <w:t xml:space="preserve"> </w:t>
      </w:r>
      <w:r>
        <w:t>dokończ</w:t>
      </w:r>
      <w:r w:rsidR="001C0F1C" w:rsidRPr="00F63B1C">
        <w:t xml:space="preserve"> zdani</w:t>
      </w:r>
      <w:r w:rsidR="00317CB8" w:rsidRPr="00F63B1C">
        <w:t>a</w:t>
      </w:r>
      <w:r w:rsidR="001C0F1C" w:rsidRPr="00F63B1C">
        <w:t xml:space="preserve"> </w:t>
      </w:r>
      <w:r>
        <w:t xml:space="preserve">(1–2) </w:t>
      </w:r>
      <w:r w:rsidR="001C0F1C" w:rsidRPr="00F63B1C">
        <w:t xml:space="preserve">– </w:t>
      </w:r>
      <w:r w:rsidRPr="00F63B1C">
        <w:t xml:space="preserve">podaj </w:t>
      </w:r>
      <w:r w:rsidR="00AC577C" w:rsidRPr="00F63B1C">
        <w:t>nazwy</w:t>
      </w:r>
      <w:r w:rsidR="00612B75" w:rsidRPr="00F63B1C">
        <w:t xml:space="preserve"> </w:t>
      </w:r>
      <w:r w:rsidR="001C0F1C" w:rsidRPr="00F63B1C">
        <w:t xml:space="preserve">organów </w:t>
      </w:r>
      <w:r w:rsidR="00612B75" w:rsidRPr="00F63B1C">
        <w:t>wybieranych w</w:t>
      </w:r>
      <w:r>
        <w:t> </w:t>
      </w:r>
      <w:r w:rsidR="00612B75" w:rsidRPr="00F63B1C">
        <w:t>wyborach powszechnych</w:t>
      </w:r>
      <w:r w:rsidR="001C0F1C" w:rsidRPr="00F63B1C">
        <w:t>.</w:t>
      </w:r>
    </w:p>
    <w:p w14:paraId="3304BFC9" w14:textId="77777777" w:rsidR="00F63B1C" w:rsidRPr="00F63B1C" w:rsidRDefault="00F63B1C" w:rsidP="00521AAA">
      <w:pPr>
        <w:jc w:val="left"/>
        <w:rPr>
          <w:bCs/>
          <w:sz w:val="12"/>
          <w:u w:val="single"/>
        </w:rPr>
      </w:pPr>
    </w:p>
    <w:p w14:paraId="2E299B6B" w14:textId="6D010587" w:rsidR="00F63B1C" w:rsidRPr="00F63B1C" w:rsidRDefault="00DF2BFF" w:rsidP="00521AAA">
      <w:pPr>
        <w:jc w:val="left"/>
        <w:rPr>
          <w:bCs/>
        </w:rPr>
      </w:pPr>
      <w:r>
        <w:t xml:space="preserve">  Materiał 3.</w:t>
      </w:r>
      <w:r w:rsidR="00170FF2">
        <w:t>T</w:t>
      </w:r>
      <w:r w:rsidR="00F63B1C" w:rsidRPr="00F63B1C">
        <w:rPr>
          <w:bCs/>
        </w:rPr>
        <w:t>ekst</w:t>
      </w:r>
      <w:r w:rsidR="00170FF2">
        <w:rPr>
          <w:bCs/>
        </w:rPr>
        <w:t xml:space="preserve"> o</w:t>
      </w:r>
      <w:r w:rsidR="00F63B1C" w:rsidRPr="00F63B1C">
        <w:rPr>
          <w:bCs/>
        </w:rPr>
        <w:t xml:space="preserve"> ustroju miasta stołecznego Warszawy </w:t>
      </w:r>
    </w:p>
    <w:p w14:paraId="571E3DE1" w14:textId="4D63F201" w:rsidR="00F63B1C" w:rsidRPr="00F63B1C" w:rsidRDefault="00F63B1C" w:rsidP="00521AAA">
      <w:pPr>
        <w:jc w:val="left"/>
        <w:rPr>
          <w:bCs/>
        </w:rPr>
      </w:pPr>
      <w:r w:rsidRPr="00F63B1C">
        <w:rPr>
          <w:bCs/>
        </w:rPr>
        <w:t xml:space="preserve">  Ustawa określa Warszawę jako gminę mającą status miasta na prawach powiatu. Organy władzy samorządowej („ogólnomiejskie”, a nie dzielnic – jednostek pomocniczych) są analogiczne do tych funkcjonujących w ustrojach innych miast na prawach powiatu. </w:t>
      </w:r>
    </w:p>
    <w:p w14:paraId="50DBF4D0" w14:textId="3DFEBE5D" w:rsidR="001C0F1C" w:rsidRPr="00F63B1C" w:rsidRDefault="001C0F1C" w:rsidP="00521AAA">
      <w:pPr>
        <w:jc w:val="left"/>
        <w:rPr>
          <w:b/>
          <w:bCs/>
          <w:sz w:val="12"/>
        </w:rPr>
      </w:pPr>
    </w:p>
    <w:p w14:paraId="505B8DC9" w14:textId="6D699CB3" w:rsidR="00F63B1C" w:rsidRDefault="00F63B1C" w:rsidP="00521AAA">
      <w:pPr>
        <w:jc w:val="left"/>
        <w:rPr>
          <w:bCs/>
        </w:rPr>
      </w:pPr>
      <w:r>
        <w:rPr>
          <w:bCs/>
        </w:rPr>
        <w:lastRenderedPageBreak/>
        <w:t xml:space="preserve">  </w:t>
      </w:r>
      <w:r w:rsidR="00BD3820">
        <w:rPr>
          <w:bCs/>
        </w:rPr>
        <w:t>P</w:t>
      </w:r>
      <w:r w:rsidR="001C0F1C" w:rsidRPr="001C0F1C">
        <w:rPr>
          <w:bCs/>
        </w:rPr>
        <w:t xml:space="preserve">rojekty </w:t>
      </w:r>
      <w:r w:rsidR="00AA2560">
        <w:rPr>
          <w:bCs/>
        </w:rPr>
        <w:t xml:space="preserve">o charakterze </w:t>
      </w:r>
      <w:r w:rsidR="001C0F1C" w:rsidRPr="001C0F1C">
        <w:rPr>
          <w:bCs/>
        </w:rPr>
        <w:t>ogólnomiejski</w:t>
      </w:r>
      <w:r w:rsidR="00AA2560">
        <w:rPr>
          <w:bCs/>
        </w:rPr>
        <w:t>m</w:t>
      </w:r>
      <w:r w:rsidR="001C0F1C" w:rsidRPr="001C0F1C">
        <w:rPr>
          <w:bCs/>
        </w:rPr>
        <w:t xml:space="preserve"> </w:t>
      </w:r>
      <w:r w:rsidR="00BD3820">
        <w:rPr>
          <w:bCs/>
        </w:rPr>
        <w:t>– w</w:t>
      </w:r>
      <w:r w:rsidR="00BD3820" w:rsidRPr="001C0F1C">
        <w:rPr>
          <w:bCs/>
        </w:rPr>
        <w:t xml:space="preserve">ybrane w głosowaniu mieszkańców </w:t>
      </w:r>
      <w:r w:rsidR="00BD3820">
        <w:rPr>
          <w:bCs/>
        </w:rPr>
        <w:t xml:space="preserve">Warszawy – </w:t>
      </w:r>
      <w:r w:rsidR="001C0F1C" w:rsidRPr="001C0F1C">
        <w:rPr>
          <w:bCs/>
        </w:rPr>
        <w:t xml:space="preserve">zostają uwzględnione w uchwale budżetowej podejmowanej przez organ uchwałodawczy, którym jest </w:t>
      </w:r>
      <w:r>
        <w:rPr>
          <w:bCs/>
        </w:rPr>
        <w:t xml:space="preserve">(1) </w:t>
      </w:r>
      <w:r w:rsidR="001C0F1C" w:rsidRPr="001C0F1C">
        <w:rPr>
          <w:bCs/>
        </w:rPr>
        <w:t xml:space="preserve">… . </w:t>
      </w:r>
    </w:p>
    <w:p w14:paraId="15EF901B" w14:textId="65BE9BBE" w:rsidR="001C0F1C" w:rsidRDefault="00F63B1C" w:rsidP="00521AAA">
      <w:pPr>
        <w:jc w:val="left"/>
        <w:rPr>
          <w:bCs/>
        </w:rPr>
      </w:pPr>
      <w:r>
        <w:rPr>
          <w:bCs/>
        </w:rPr>
        <w:t xml:space="preserve">  </w:t>
      </w:r>
      <w:r w:rsidR="001C0F1C" w:rsidRPr="001C0F1C">
        <w:rPr>
          <w:bCs/>
        </w:rPr>
        <w:t xml:space="preserve">Wykonanie takiej uchwały to kompetencja organu wykonawczego, którym jest </w:t>
      </w:r>
      <w:r>
        <w:rPr>
          <w:bCs/>
        </w:rPr>
        <w:t xml:space="preserve">(2) </w:t>
      </w:r>
      <w:r w:rsidR="001C0F1C" w:rsidRPr="001C0F1C">
        <w:rPr>
          <w:bCs/>
        </w:rPr>
        <w:t xml:space="preserve">… . </w:t>
      </w:r>
    </w:p>
    <w:p w14:paraId="158DBCCB" w14:textId="77777777" w:rsidR="00C37CAA" w:rsidRPr="00B519CC" w:rsidRDefault="00C37CAA" w:rsidP="00F63B1C">
      <w:pPr>
        <w:jc w:val="left"/>
        <w:rPr>
          <w:bCs/>
          <w:sz w:val="2"/>
        </w:rPr>
      </w:pPr>
    </w:p>
    <w:p w14:paraId="35AAD6C7" w14:textId="77777777" w:rsidR="00521AAA" w:rsidRPr="00521AAA" w:rsidRDefault="00521AAA" w:rsidP="00F63B1C">
      <w:pPr>
        <w:suppressAutoHyphens/>
        <w:rPr>
          <w:sz w:val="36"/>
          <w:lang w:eastAsia="ar-SA"/>
        </w:rPr>
      </w:pPr>
    </w:p>
    <w:p w14:paraId="7A5396A8" w14:textId="46408E95" w:rsidR="00F63B1C" w:rsidRPr="00EF3DAF" w:rsidRDefault="00F63B1C" w:rsidP="00F63B1C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Pr="001D4B2B">
        <w:rPr>
          <w:lang w:eastAsia="ar-SA"/>
        </w:rPr>
        <w:t xml:space="preserve">Zadanie </w:t>
      </w:r>
      <w:r>
        <w:rPr>
          <w:lang w:eastAsia="ar-SA"/>
        </w:rPr>
        <w:t>8</w:t>
      </w:r>
      <w:r w:rsidRPr="001D4B2B">
        <w:rPr>
          <w:lang w:eastAsia="ar-SA"/>
        </w:rPr>
        <w:t>.</w:t>
      </w:r>
    </w:p>
    <w:p w14:paraId="73C7A1DD" w14:textId="12371052" w:rsidR="00F63B1C" w:rsidRPr="00AE3E34" w:rsidRDefault="00F63B1C" w:rsidP="00F63B1C">
      <w:pPr>
        <w:tabs>
          <w:tab w:val="left" w:pos="720"/>
        </w:tabs>
        <w:jc w:val="left"/>
      </w:pPr>
      <w:r w:rsidRPr="00AE3E34">
        <w:t xml:space="preserve">  Korzystając z </w:t>
      </w:r>
      <w:r>
        <w:t xml:space="preserve">tekstu ze strony internetowej sprawiedliwi.org.pl, </w:t>
      </w:r>
      <w:r w:rsidRPr="00AE3E34">
        <w:t xml:space="preserve">wykonaj polecenia </w:t>
      </w:r>
      <w:r>
        <w:t>8</w:t>
      </w:r>
      <w:r w:rsidRPr="00AE3E34">
        <w:t>.1.–</w:t>
      </w:r>
      <w:r>
        <w:t>8</w:t>
      </w:r>
      <w:r w:rsidRPr="00AE3E34">
        <w:t>.</w:t>
      </w:r>
      <w:r>
        <w:t>2</w:t>
      </w:r>
      <w:r w:rsidRPr="00AE3E34">
        <w:t xml:space="preserve">. </w:t>
      </w:r>
    </w:p>
    <w:p w14:paraId="52587ABB" w14:textId="4FBFD2C6" w:rsidR="00F63B1C" w:rsidRPr="00C37CAA" w:rsidRDefault="00F63B1C" w:rsidP="00C37CAA">
      <w:pPr>
        <w:jc w:val="left"/>
        <w:rPr>
          <w:bCs/>
          <w:sz w:val="18"/>
        </w:rPr>
      </w:pPr>
    </w:p>
    <w:p w14:paraId="0BBEF769" w14:textId="76F175EA" w:rsidR="00F63B1C" w:rsidRPr="00054E37" w:rsidRDefault="00F63B1C" w:rsidP="00C37CAA">
      <w:pPr>
        <w:suppressAutoHyphens/>
        <w:jc w:val="left"/>
        <w:rPr>
          <w:lang w:eastAsia="ar-SA"/>
        </w:rPr>
      </w:pPr>
      <w:r>
        <w:rPr>
          <w:lang w:eastAsia="ar-SA"/>
        </w:rPr>
        <w:t xml:space="preserve">  </w:t>
      </w:r>
      <w:r w:rsidRPr="00054E37">
        <w:rPr>
          <w:lang w:eastAsia="ar-SA"/>
        </w:rPr>
        <w:t xml:space="preserve">Zadanie </w:t>
      </w:r>
      <w:r>
        <w:rPr>
          <w:lang w:eastAsia="ar-SA"/>
        </w:rPr>
        <w:t>8</w:t>
      </w:r>
      <w:r w:rsidRPr="00054E37">
        <w:rPr>
          <w:lang w:eastAsia="ar-SA"/>
        </w:rPr>
        <w:t>.1. (0–1)</w:t>
      </w:r>
    </w:p>
    <w:p w14:paraId="2918E023" w14:textId="5B849459" w:rsidR="00F63B1C" w:rsidRDefault="00F63B1C" w:rsidP="00C37CAA">
      <w:pPr>
        <w:suppressAutoHyphens/>
        <w:jc w:val="left"/>
        <w:rPr>
          <w:lang w:eastAsia="ar-SA"/>
        </w:rPr>
      </w:pPr>
      <w:r>
        <w:rPr>
          <w:lang w:eastAsia="ar-SA"/>
        </w:rPr>
        <w:t xml:space="preserve">  </w:t>
      </w:r>
      <w:r w:rsidRPr="00F63B1C">
        <w:rPr>
          <w:lang w:eastAsia="ar-SA"/>
        </w:rPr>
        <w:t>Wybierz zdania, w których zawarte są wyłącznie fakty. W</w:t>
      </w:r>
      <w:r w:rsidR="00C37CAA">
        <w:rPr>
          <w:lang w:eastAsia="ar-SA"/>
        </w:rPr>
        <w:t>y</w:t>
      </w:r>
      <w:r w:rsidRPr="00F63B1C">
        <w:rPr>
          <w:lang w:eastAsia="ar-SA"/>
        </w:rPr>
        <w:t xml:space="preserve">pisz </w:t>
      </w:r>
      <w:r w:rsidR="00C37CAA">
        <w:rPr>
          <w:lang w:eastAsia="ar-SA"/>
        </w:rPr>
        <w:t xml:space="preserve">trzy </w:t>
      </w:r>
      <w:r w:rsidR="00961848">
        <w:rPr>
          <w:lang w:eastAsia="ar-SA"/>
        </w:rPr>
        <w:t>litery</w:t>
      </w:r>
      <w:r w:rsidRPr="00F63B1C">
        <w:rPr>
          <w:lang w:eastAsia="ar-SA"/>
        </w:rPr>
        <w:t xml:space="preserve">, którymi oznaczono te zdania. </w:t>
      </w:r>
    </w:p>
    <w:p w14:paraId="56E397E6" w14:textId="77777777" w:rsidR="00C37CAA" w:rsidRPr="00C37CAA" w:rsidRDefault="00C37CAA" w:rsidP="00C37CAA">
      <w:pPr>
        <w:suppressAutoHyphens/>
        <w:jc w:val="left"/>
        <w:rPr>
          <w:sz w:val="12"/>
          <w:lang w:eastAsia="ar-SA"/>
        </w:rPr>
      </w:pPr>
    </w:p>
    <w:p w14:paraId="2B28A5B1" w14:textId="074430CE" w:rsidR="00C37CAA" w:rsidRPr="00F63B1C" w:rsidRDefault="00961848" w:rsidP="00C37CAA">
      <w:pPr>
        <w:suppressAutoHyphens/>
        <w:jc w:val="left"/>
        <w:rPr>
          <w:lang w:eastAsia="ar-SA"/>
        </w:rPr>
      </w:pPr>
      <w:r>
        <w:rPr>
          <w:lang w:eastAsia="ar-SA"/>
        </w:rPr>
        <w:t xml:space="preserve">1) </w:t>
      </w:r>
      <w:r w:rsidR="00C37CAA">
        <w:rPr>
          <w:lang w:eastAsia="ar-SA"/>
        </w:rPr>
        <w:t xml:space="preserve">…; </w:t>
      </w:r>
      <w:r>
        <w:rPr>
          <w:lang w:eastAsia="ar-SA"/>
        </w:rPr>
        <w:t xml:space="preserve">2) </w:t>
      </w:r>
      <w:r w:rsidR="00C37CAA">
        <w:rPr>
          <w:lang w:eastAsia="ar-SA"/>
        </w:rPr>
        <w:t xml:space="preserve">…; </w:t>
      </w:r>
      <w:r>
        <w:rPr>
          <w:lang w:eastAsia="ar-SA"/>
        </w:rPr>
        <w:t xml:space="preserve">3) </w:t>
      </w:r>
      <w:r w:rsidR="00C37CAA">
        <w:rPr>
          <w:lang w:eastAsia="ar-SA"/>
        </w:rPr>
        <w:t>…</w:t>
      </w:r>
    </w:p>
    <w:p w14:paraId="0D05DA90" w14:textId="1F71A7AB" w:rsidR="00F63B1C" w:rsidRPr="00C37CAA" w:rsidRDefault="00F63B1C" w:rsidP="00C37CAA">
      <w:pPr>
        <w:jc w:val="left"/>
        <w:rPr>
          <w:bCs/>
          <w:sz w:val="18"/>
        </w:rPr>
      </w:pPr>
    </w:p>
    <w:p w14:paraId="2B170336" w14:textId="40FBB9BD" w:rsidR="00C37CAA" w:rsidRPr="00054E37" w:rsidRDefault="00C37CAA" w:rsidP="00C37CAA">
      <w:pPr>
        <w:suppressAutoHyphens/>
        <w:jc w:val="left"/>
        <w:rPr>
          <w:lang w:eastAsia="ar-SA"/>
        </w:rPr>
      </w:pPr>
      <w:r>
        <w:rPr>
          <w:lang w:eastAsia="ar-SA"/>
        </w:rPr>
        <w:t xml:space="preserve">  </w:t>
      </w:r>
      <w:r w:rsidRPr="00054E37">
        <w:rPr>
          <w:lang w:eastAsia="ar-SA"/>
        </w:rPr>
        <w:t xml:space="preserve">Zadanie </w:t>
      </w:r>
      <w:r>
        <w:rPr>
          <w:lang w:eastAsia="ar-SA"/>
        </w:rPr>
        <w:t>8</w:t>
      </w:r>
      <w:r w:rsidRPr="00054E37">
        <w:rPr>
          <w:lang w:eastAsia="ar-SA"/>
        </w:rPr>
        <w:t>.2. (0–1)</w:t>
      </w:r>
    </w:p>
    <w:p w14:paraId="1AE27809" w14:textId="5C7DFEE1" w:rsidR="00C37CAA" w:rsidRPr="00C37CAA" w:rsidRDefault="00C37CAA" w:rsidP="00C37CAA">
      <w:pPr>
        <w:suppressAutoHyphens/>
        <w:jc w:val="left"/>
        <w:rPr>
          <w:lang w:eastAsia="ar-SA"/>
        </w:rPr>
      </w:pPr>
      <w:r>
        <w:rPr>
          <w:lang w:eastAsia="ar-SA"/>
        </w:rPr>
        <w:t xml:space="preserve">  </w:t>
      </w:r>
      <w:r w:rsidRPr="00C37CAA">
        <w:rPr>
          <w:lang w:eastAsia="ar-SA"/>
        </w:rPr>
        <w:t>Odnosząc się do typologii legitymizacji władzy, uzasadnij, że władza Nelsona Mandeli w</w:t>
      </w:r>
      <w:r>
        <w:rPr>
          <w:lang w:eastAsia="ar-SA"/>
        </w:rPr>
        <w:t> </w:t>
      </w:r>
      <w:r w:rsidRPr="00C37CAA">
        <w:rPr>
          <w:lang w:eastAsia="ar-SA"/>
        </w:rPr>
        <w:t xml:space="preserve">połowie lat 90. XX wieku była legitymizowana nie tylko przez charyzmę. </w:t>
      </w:r>
    </w:p>
    <w:p w14:paraId="663A0244" w14:textId="77777777" w:rsidR="00F63B1C" w:rsidRPr="00C37CAA" w:rsidRDefault="00F63B1C" w:rsidP="00F63B1C">
      <w:pPr>
        <w:jc w:val="left"/>
        <w:rPr>
          <w:bCs/>
          <w:sz w:val="18"/>
        </w:rPr>
      </w:pPr>
    </w:p>
    <w:p w14:paraId="2C02BFFB" w14:textId="101DC088" w:rsidR="00CD5276" w:rsidRPr="00054E37" w:rsidRDefault="00C37CAA" w:rsidP="00CD5276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DF2BFF">
        <w:rPr>
          <w:rFonts w:eastAsia="Calibri"/>
        </w:rPr>
        <w:t xml:space="preserve">Tekst. </w:t>
      </w:r>
      <w:r w:rsidR="00CD5276" w:rsidRPr="00054E37">
        <w:rPr>
          <w:rFonts w:eastAsia="Calibri"/>
        </w:rPr>
        <w:t>O zmianie systemu władzy w RPA</w:t>
      </w:r>
    </w:p>
    <w:p w14:paraId="0DE7C47F" w14:textId="6199C7C3" w:rsidR="00CD5276" w:rsidRPr="00C37CAA" w:rsidRDefault="00C37CAA" w:rsidP="00C37CAA">
      <w:pPr>
        <w:contextualSpacing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961848">
        <w:rPr>
          <w:rFonts w:eastAsia="Calibri"/>
        </w:rPr>
        <w:t>A</w:t>
      </w:r>
      <w:r w:rsidR="00CD5276" w:rsidRPr="00C37CAA">
        <w:rPr>
          <w:rFonts w:eastAsia="Calibri"/>
        </w:rPr>
        <w:t xml:space="preserve">. Apartheid zyskał status doktryny prawnopaństwowej </w:t>
      </w:r>
      <w:r w:rsidR="00BA4342" w:rsidRPr="00C37CAA">
        <w:rPr>
          <w:rFonts w:eastAsia="Calibri"/>
        </w:rPr>
        <w:t>po</w:t>
      </w:r>
      <w:r w:rsidR="00AA08E1" w:rsidRPr="00C37CAA">
        <w:rPr>
          <w:rFonts w:eastAsia="Calibri"/>
        </w:rPr>
        <w:t xml:space="preserve"> objęci</w:t>
      </w:r>
      <w:r w:rsidR="00BA4342" w:rsidRPr="00C37CAA">
        <w:rPr>
          <w:rFonts w:eastAsia="Calibri"/>
        </w:rPr>
        <w:t>u</w:t>
      </w:r>
      <w:r w:rsidR="00AA08E1" w:rsidRPr="00C37CAA">
        <w:rPr>
          <w:rFonts w:eastAsia="Calibri"/>
        </w:rPr>
        <w:t xml:space="preserve"> </w:t>
      </w:r>
      <w:r w:rsidR="009B5622" w:rsidRPr="00C37CAA">
        <w:rPr>
          <w:rFonts w:eastAsia="Calibri"/>
        </w:rPr>
        <w:t xml:space="preserve">stanowiska </w:t>
      </w:r>
      <w:r w:rsidR="00D108FC" w:rsidRPr="00C37CAA">
        <w:rPr>
          <w:rFonts w:eastAsia="Calibri"/>
        </w:rPr>
        <w:t xml:space="preserve">premiera </w:t>
      </w:r>
      <w:r w:rsidR="00AA08E1" w:rsidRPr="00C37CAA">
        <w:rPr>
          <w:rFonts w:eastAsia="Calibri"/>
        </w:rPr>
        <w:t xml:space="preserve">przez </w:t>
      </w:r>
      <w:r w:rsidR="00D108FC" w:rsidRPr="00C37CAA">
        <w:rPr>
          <w:rFonts w:eastAsia="Calibri"/>
        </w:rPr>
        <w:t>Daniela F. Malana</w:t>
      </w:r>
      <w:r w:rsidR="00AA08E1" w:rsidRPr="00C37CAA">
        <w:rPr>
          <w:rFonts w:eastAsia="Calibri"/>
        </w:rPr>
        <w:t>.</w:t>
      </w:r>
    </w:p>
    <w:p w14:paraId="0F69F41D" w14:textId="11076194" w:rsidR="00CD5276" w:rsidRPr="00C37CAA" w:rsidRDefault="00C37CAA" w:rsidP="00C37CAA">
      <w:pPr>
        <w:contextualSpacing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961848">
        <w:rPr>
          <w:rFonts w:eastAsia="Calibri"/>
        </w:rPr>
        <w:t>B</w:t>
      </w:r>
      <w:r w:rsidR="00CD5276" w:rsidRPr="00C37CAA">
        <w:rPr>
          <w:rFonts w:eastAsia="Calibri"/>
        </w:rPr>
        <w:t xml:space="preserve">. W lutym 1990 roku prezydent Frederik W. de Klerk </w:t>
      </w:r>
      <w:r w:rsidR="00AA08E1" w:rsidRPr="00C37CAA">
        <w:rPr>
          <w:rFonts w:eastAsia="Calibri"/>
        </w:rPr>
        <w:t xml:space="preserve">wygłosił przemówienie, w którym zapowiedział </w:t>
      </w:r>
      <w:r w:rsidR="00177BBA" w:rsidRPr="00C37CAA">
        <w:rPr>
          <w:rFonts w:eastAsia="Calibri"/>
        </w:rPr>
        <w:t xml:space="preserve">reformy w kierunku likwidacji </w:t>
      </w:r>
      <w:r w:rsidR="00BA4342" w:rsidRPr="00C37CAA">
        <w:rPr>
          <w:rFonts w:eastAsia="Calibri"/>
        </w:rPr>
        <w:t xml:space="preserve">systemu </w:t>
      </w:r>
      <w:r w:rsidR="00CD5276" w:rsidRPr="00C37CAA">
        <w:rPr>
          <w:rFonts w:eastAsia="Calibri"/>
        </w:rPr>
        <w:t xml:space="preserve">apartheidu. </w:t>
      </w:r>
    </w:p>
    <w:p w14:paraId="6EC6AF72" w14:textId="738D9834" w:rsidR="00CD5276" w:rsidRPr="00C37CAA" w:rsidRDefault="00C37CAA" w:rsidP="00C37CAA">
      <w:pPr>
        <w:contextualSpacing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961848">
        <w:rPr>
          <w:rFonts w:eastAsia="Calibri"/>
        </w:rPr>
        <w:t>C</w:t>
      </w:r>
      <w:r w:rsidR="00CD5276" w:rsidRPr="00C37CAA">
        <w:rPr>
          <w:rFonts w:eastAsia="Calibri"/>
        </w:rPr>
        <w:t xml:space="preserve">. Upadek </w:t>
      </w:r>
      <w:r w:rsidR="00BA4342" w:rsidRPr="00C37CAA">
        <w:rPr>
          <w:rFonts w:eastAsia="Calibri"/>
        </w:rPr>
        <w:t xml:space="preserve">tej </w:t>
      </w:r>
      <w:r w:rsidR="00CD5276" w:rsidRPr="00C37CAA">
        <w:rPr>
          <w:rFonts w:eastAsia="Calibri"/>
        </w:rPr>
        <w:t>doktryny rasistowskiej – jak się wydaje – przy</w:t>
      </w:r>
      <w:r w:rsidR="00801DF3" w:rsidRPr="00C37CAA">
        <w:rPr>
          <w:rFonts w:eastAsia="Calibri"/>
        </w:rPr>
        <w:t>ś</w:t>
      </w:r>
      <w:r w:rsidR="00CD5276" w:rsidRPr="00C37CAA">
        <w:rPr>
          <w:rFonts w:eastAsia="Calibri"/>
        </w:rPr>
        <w:t>pieszyły: światowa recesja lat</w:t>
      </w:r>
      <w:r w:rsidR="00D054DA" w:rsidRPr="00C37CAA">
        <w:rPr>
          <w:rFonts w:eastAsia="Calibri"/>
        </w:rPr>
        <w:t> </w:t>
      </w:r>
      <w:r w:rsidR="00CD5276" w:rsidRPr="00C37CAA">
        <w:rPr>
          <w:rFonts w:eastAsia="Calibri"/>
        </w:rPr>
        <w:t>80. XX w</w:t>
      </w:r>
      <w:r w:rsidR="00704A51" w:rsidRPr="00C37CAA">
        <w:rPr>
          <w:rFonts w:eastAsia="Calibri"/>
        </w:rPr>
        <w:t>ieku</w:t>
      </w:r>
      <w:r w:rsidR="00CD5276" w:rsidRPr="00C37CAA">
        <w:rPr>
          <w:rFonts w:eastAsia="Calibri"/>
        </w:rPr>
        <w:t>, skutki sankcji, jakie świat nałożył na RPA</w:t>
      </w:r>
      <w:r w:rsidR="00A83C3D" w:rsidRPr="00C37CAA">
        <w:rPr>
          <w:rFonts w:eastAsia="Calibri"/>
        </w:rPr>
        <w:t>,</w:t>
      </w:r>
      <w:r w:rsidR="00CD5276" w:rsidRPr="00C37CAA">
        <w:rPr>
          <w:rFonts w:eastAsia="Calibri"/>
        </w:rPr>
        <w:t xml:space="preserve"> oraz działania opozycji. </w:t>
      </w:r>
    </w:p>
    <w:p w14:paraId="5745A5BB" w14:textId="5F6F3959" w:rsidR="00CD5276" w:rsidRPr="00C37CAA" w:rsidRDefault="00C37CAA" w:rsidP="00C37CAA">
      <w:pPr>
        <w:contextualSpacing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961848">
        <w:rPr>
          <w:rFonts w:eastAsia="Calibri"/>
        </w:rPr>
        <w:t>D</w:t>
      </w:r>
      <w:r w:rsidR="00CD5276" w:rsidRPr="00C37CAA">
        <w:rPr>
          <w:rFonts w:eastAsia="Calibri"/>
        </w:rPr>
        <w:t>. Afrykański Kongres Narodowy Nelsona Mandeli</w:t>
      </w:r>
      <w:r w:rsidR="00AA08E1" w:rsidRPr="00C37CAA">
        <w:rPr>
          <w:rFonts w:eastAsia="Calibri"/>
        </w:rPr>
        <w:t xml:space="preserve">, </w:t>
      </w:r>
      <w:r w:rsidR="00CD5276" w:rsidRPr="00C37CAA">
        <w:rPr>
          <w:rFonts w:eastAsia="Calibri"/>
        </w:rPr>
        <w:t xml:space="preserve">najsilniejszy </w:t>
      </w:r>
      <w:r w:rsidR="003E044A" w:rsidRPr="00C37CAA">
        <w:rPr>
          <w:rFonts w:eastAsia="Calibri"/>
        </w:rPr>
        <w:t xml:space="preserve">i najwybitniejszy </w:t>
      </w:r>
      <w:r w:rsidR="00CD5276" w:rsidRPr="00C37CAA">
        <w:rPr>
          <w:rFonts w:eastAsia="Calibri"/>
        </w:rPr>
        <w:t>ruch polityczny w całej Afryce, stał się w końcu partnerem do negocjacji.</w:t>
      </w:r>
    </w:p>
    <w:p w14:paraId="25F3DC2A" w14:textId="0E5D1388" w:rsidR="00CD5276" w:rsidRPr="00C37CAA" w:rsidRDefault="00C37CAA" w:rsidP="00C37CAA">
      <w:pPr>
        <w:contextualSpacing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961848">
        <w:rPr>
          <w:rFonts w:eastAsia="Calibri"/>
        </w:rPr>
        <w:t>E</w:t>
      </w:r>
      <w:r w:rsidR="00CD5276" w:rsidRPr="00C37CAA">
        <w:rPr>
          <w:rFonts w:eastAsia="Calibri"/>
        </w:rPr>
        <w:t xml:space="preserve">. Wydarzenia, </w:t>
      </w:r>
      <w:r w:rsidR="00801DF3" w:rsidRPr="00C37CAA">
        <w:rPr>
          <w:rFonts w:eastAsia="Calibri"/>
        </w:rPr>
        <w:t>które</w:t>
      </w:r>
      <w:r w:rsidR="00CD5276" w:rsidRPr="00C37CAA">
        <w:rPr>
          <w:rFonts w:eastAsia="Calibri"/>
        </w:rPr>
        <w:t xml:space="preserve"> miały miejsce w Europie </w:t>
      </w:r>
      <w:r w:rsidR="00BA4342" w:rsidRPr="00C37CAA">
        <w:rPr>
          <w:rFonts w:eastAsia="Calibri"/>
        </w:rPr>
        <w:t>Ś</w:t>
      </w:r>
      <w:r w:rsidR="00CD5276" w:rsidRPr="00C37CAA">
        <w:rPr>
          <w:rFonts w:eastAsia="Calibri"/>
        </w:rPr>
        <w:t>rodkowo</w:t>
      </w:r>
      <w:r w:rsidR="00BA4342" w:rsidRPr="00C37CAA">
        <w:rPr>
          <w:rFonts w:eastAsia="Calibri"/>
        </w:rPr>
        <w:t>-W</w:t>
      </w:r>
      <w:r w:rsidR="00CD5276" w:rsidRPr="00C37CAA">
        <w:rPr>
          <w:rFonts w:eastAsia="Calibri"/>
        </w:rPr>
        <w:t>schodniej na przełomie lat</w:t>
      </w:r>
      <w:r w:rsidR="00D054DA" w:rsidRPr="00C37CAA">
        <w:rPr>
          <w:rFonts w:eastAsia="Calibri"/>
        </w:rPr>
        <w:t> </w:t>
      </w:r>
      <w:r w:rsidR="00CD5276" w:rsidRPr="00C37CAA">
        <w:rPr>
          <w:rFonts w:eastAsia="Calibri"/>
        </w:rPr>
        <w:t>80.</w:t>
      </w:r>
      <w:r w:rsidR="00D054DA" w:rsidRPr="00C37CAA">
        <w:rPr>
          <w:rFonts w:eastAsia="Calibri"/>
        </w:rPr>
        <w:t> </w:t>
      </w:r>
      <w:r w:rsidR="00BA4342" w:rsidRPr="00C37CAA">
        <w:rPr>
          <w:rFonts w:eastAsia="Calibri"/>
        </w:rPr>
        <w:t>i </w:t>
      </w:r>
      <w:r w:rsidR="00CD5276" w:rsidRPr="00C37CAA">
        <w:rPr>
          <w:rFonts w:eastAsia="Calibri"/>
        </w:rPr>
        <w:t xml:space="preserve">90. XX wieku, zapewne inspirowały sposób przemiany. </w:t>
      </w:r>
    </w:p>
    <w:p w14:paraId="1751F9F2" w14:textId="65F8CAEA" w:rsidR="00CD5276" w:rsidRPr="00C37CAA" w:rsidRDefault="00C37CAA" w:rsidP="00C37CAA">
      <w:pPr>
        <w:contextualSpacing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961848">
        <w:rPr>
          <w:rFonts w:eastAsia="Calibri"/>
        </w:rPr>
        <w:t>F</w:t>
      </w:r>
      <w:r w:rsidR="00CD5276" w:rsidRPr="00C37CAA">
        <w:rPr>
          <w:rFonts w:eastAsia="Calibri"/>
        </w:rPr>
        <w:t xml:space="preserve">. </w:t>
      </w:r>
      <w:r w:rsidR="00AA08E1" w:rsidRPr="00C37CAA">
        <w:rPr>
          <w:rFonts w:eastAsia="Calibri"/>
        </w:rPr>
        <w:t xml:space="preserve">Zmiana </w:t>
      </w:r>
      <w:r w:rsidR="00801DF3" w:rsidRPr="00C37CAA">
        <w:rPr>
          <w:rFonts w:eastAsia="Calibri"/>
        </w:rPr>
        <w:t>zachodziła</w:t>
      </w:r>
      <w:r w:rsidR="00CD5276" w:rsidRPr="00C37CAA">
        <w:rPr>
          <w:rFonts w:eastAsia="Calibri"/>
        </w:rPr>
        <w:t xml:space="preserve"> przez szukanie </w:t>
      </w:r>
      <w:r w:rsidR="00C9228A" w:rsidRPr="00C37CAA">
        <w:rPr>
          <w:rFonts w:eastAsia="Calibri"/>
        </w:rPr>
        <w:t xml:space="preserve">uczciwego </w:t>
      </w:r>
      <w:r w:rsidR="00CD5276" w:rsidRPr="00C37CAA">
        <w:rPr>
          <w:rFonts w:eastAsia="Calibri"/>
        </w:rPr>
        <w:t>kompromisu, sprawiedliwą transformację,</w:t>
      </w:r>
      <w:r w:rsidR="00801DF3" w:rsidRPr="00C37CAA">
        <w:rPr>
          <w:rFonts w:eastAsia="Calibri"/>
        </w:rPr>
        <w:t xml:space="preserve"> </w:t>
      </w:r>
      <w:r w:rsidR="00CD5276" w:rsidRPr="00C37CAA">
        <w:rPr>
          <w:rFonts w:eastAsia="Calibri"/>
        </w:rPr>
        <w:t>zgodnie z</w:t>
      </w:r>
      <w:r w:rsidR="00AA08E1" w:rsidRPr="00C37CAA">
        <w:rPr>
          <w:rFonts w:eastAsia="Calibri"/>
        </w:rPr>
        <w:t xml:space="preserve"> </w:t>
      </w:r>
      <w:r w:rsidR="00CD5276" w:rsidRPr="00C37CAA">
        <w:rPr>
          <w:rFonts w:eastAsia="Calibri"/>
        </w:rPr>
        <w:t xml:space="preserve">doktryną wybaczenia, </w:t>
      </w:r>
      <w:r w:rsidR="00AA08E1" w:rsidRPr="00C37CAA">
        <w:rPr>
          <w:rFonts w:eastAsia="Calibri"/>
        </w:rPr>
        <w:t xml:space="preserve">ogłoszoną przez </w:t>
      </w:r>
      <w:r w:rsidR="00FE4D8B" w:rsidRPr="00C37CAA">
        <w:rPr>
          <w:rFonts w:eastAsia="Calibri"/>
        </w:rPr>
        <w:t>Mandel</w:t>
      </w:r>
      <w:r w:rsidR="00AA08E1" w:rsidRPr="00C37CAA">
        <w:rPr>
          <w:rFonts w:eastAsia="Calibri"/>
        </w:rPr>
        <w:t>ę</w:t>
      </w:r>
      <w:r w:rsidR="00CD5276" w:rsidRPr="00C37CAA">
        <w:rPr>
          <w:rFonts w:eastAsia="Calibri"/>
        </w:rPr>
        <w:t xml:space="preserve"> po wyjściu z</w:t>
      </w:r>
      <w:r w:rsidR="00007E25" w:rsidRPr="00C37CAA">
        <w:rPr>
          <w:rFonts w:eastAsia="Calibri"/>
        </w:rPr>
        <w:t xml:space="preserve"> </w:t>
      </w:r>
      <w:r w:rsidR="00CD5276" w:rsidRPr="00C37CAA">
        <w:rPr>
          <w:rFonts w:eastAsia="Calibri"/>
        </w:rPr>
        <w:t>więzienia</w:t>
      </w:r>
      <w:r w:rsidR="00007E25" w:rsidRPr="00C37CAA">
        <w:rPr>
          <w:rFonts w:eastAsia="Calibri"/>
        </w:rPr>
        <w:t xml:space="preserve"> w</w:t>
      </w:r>
      <w:r w:rsidR="00D054DA" w:rsidRPr="00C37CAA">
        <w:rPr>
          <w:rFonts w:eastAsia="Calibri"/>
        </w:rPr>
        <w:t> </w:t>
      </w:r>
      <w:r w:rsidR="00007E25" w:rsidRPr="00C37CAA">
        <w:rPr>
          <w:rFonts w:eastAsia="Calibri"/>
        </w:rPr>
        <w:t>1990</w:t>
      </w:r>
      <w:r w:rsidR="00D054DA" w:rsidRPr="00C37CAA">
        <w:rPr>
          <w:rFonts w:eastAsia="Calibri"/>
        </w:rPr>
        <w:t> </w:t>
      </w:r>
      <w:r w:rsidR="00007E25" w:rsidRPr="00C37CAA">
        <w:rPr>
          <w:rFonts w:eastAsia="Calibri"/>
        </w:rPr>
        <w:t>roku</w:t>
      </w:r>
      <w:r w:rsidR="00CD5276" w:rsidRPr="00C37CAA">
        <w:rPr>
          <w:rFonts w:eastAsia="Calibri"/>
        </w:rPr>
        <w:t xml:space="preserve">, </w:t>
      </w:r>
      <w:r w:rsidR="00C9228A" w:rsidRPr="00C37CAA">
        <w:rPr>
          <w:rFonts w:eastAsia="Calibri"/>
        </w:rPr>
        <w:t>w</w:t>
      </w:r>
      <w:r w:rsidR="00801DF3" w:rsidRPr="00C37CAA">
        <w:rPr>
          <w:rFonts w:eastAsia="Calibri"/>
        </w:rPr>
        <w:t> </w:t>
      </w:r>
      <w:r w:rsidR="00C9228A" w:rsidRPr="00C37CAA">
        <w:rPr>
          <w:rFonts w:eastAsia="Calibri"/>
        </w:rPr>
        <w:t xml:space="preserve">którym </w:t>
      </w:r>
      <w:r w:rsidR="00007E25" w:rsidRPr="00C37CAA">
        <w:rPr>
          <w:rFonts w:eastAsia="Calibri"/>
        </w:rPr>
        <w:t xml:space="preserve">to więzieniu </w:t>
      </w:r>
      <w:r w:rsidR="00C9228A" w:rsidRPr="00C37CAA">
        <w:rPr>
          <w:rFonts w:eastAsia="Calibri"/>
        </w:rPr>
        <w:t>w</w:t>
      </w:r>
      <w:r w:rsidR="00CD5276" w:rsidRPr="00C37CAA">
        <w:rPr>
          <w:rFonts w:eastAsia="Calibri"/>
        </w:rPr>
        <w:t>ładze RPA umieściły go w ramach represji.</w:t>
      </w:r>
    </w:p>
    <w:p w14:paraId="3EEE85B7" w14:textId="7877DE22" w:rsidR="00CD5276" w:rsidRPr="00C37CAA" w:rsidRDefault="00C37CAA" w:rsidP="00C37CAA">
      <w:pPr>
        <w:contextualSpacing/>
        <w:jc w:val="left"/>
        <w:rPr>
          <w:rFonts w:eastAsia="Calibri"/>
        </w:rPr>
      </w:pPr>
      <w:r>
        <w:rPr>
          <w:rFonts w:eastAsia="Calibri"/>
          <w:shd w:val="clear" w:color="auto" w:fill="FFFFFF"/>
        </w:rPr>
        <w:t xml:space="preserve">  </w:t>
      </w:r>
      <w:r w:rsidR="00961848">
        <w:rPr>
          <w:rFonts w:eastAsia="Calibri"/>
          <w:shd w:val="clear" w:color="auto" w:fill="FFFFFF"/>
        </w:rPr>
        <w:t>G</w:t>
      </w:r>
      <w:r w:rsidR="00CD5276" w:rsidRPr="00C37CAA">
        <w:rPr>
          <w:rFonts w:eastAsia="Calibri"/>
          <w:shd w:val="clear" w:color="auto" w:fill="FFFFFF"/>
        </w:rPr>
        <w:t>. W 1994 r</w:t>
      </w:r>
      <w:r w:rsidR="00704A51" w:rsidRPr="00C37CAA">
        <w:rPr>
          <w:rFonts w:eastAsia="Calibri"/>
          <w:shd w:val="clear" w:color="auto" w:fill="FFFFFF"/>
        </w:rPr>
        <w:t>oku</w:t>
      </w:r>
      <w:r w:rsidR="00CD5276" w:rsidRPr="00C37CAA">
        <w:rPr>
          <w:rFonts w:eastAsia="Calibri"/>
          <w:shd w:val="clear" w:color="auto" w:fill="FFFFFF"/>
        </w:rPr>
        <w:t xml:space="preserve"> odbyły się pierwsze w historii kraju wybory bez ograniczeń </w:t>
      </w:r>
      <w:r w:rsidR="0083492A" w:rsidRPr="00C37CAA">
        <w:rPr>
          <w:rFonts w:eastAsia="Calibri"/>
          <w:shd w:val="clear" w:color="auto" w:fill="FFFFFF"/>
        </w:rPr>
        <w:t xml:space="preserve">w </w:t>
      </w:r>
      <w:r w:rsidR="00CD5276" w:rsidRPr="00C37CAA">
        <w:rPr>
          <w:rFonts w:eastAsia="Calibri"/>
          <w:shd w:val="clear" w:color="auto" w:fill="FFFFFF"/>
        </w:rPr>
        <w:t>prawie wyborczym</w:t>
      </w:r>
      <w:r w:rsidR="00AA08E1" w:rsidRPr="00C37CAA">
        <w:rPr>
          <w:rFonts w:eastAsia="Calibri"/>
          <w:shd w:val="clear" w:color="auto" w:fill="FFFFFF"/>
        </w:rPr>
        <w:t xml:space="preserve">, które </w:t>
      </w:r>
      <w:r w:rsidR="00597383" w:rsidRPr="00C37CAA">
        <w:rPr>
          <w:rFonts w:eastAsia="Calibri"/>
          <w:shd w:val="clear" w:color="auto" w:fill="FFFFFF"/>
        </w:rPr>
        <w:t xml:space="preserve">to wybory </w:t>
      </w:r>
      <w:r w:rsidR="00AA08E1" w:rsidRPr="00C37CAA">
        <w:rPr>
          <w:rFonts w:eastAsia="Calibri"/>
          <w:shd w:val="clear" w:color="auto" w:fill="FFFFFF"/>
        </w:rPr>
        <w:t>w</w:t>
      </w:r>
      <w:r w:rsidR="00CD5276" w:rsidRPr="00C37CAA">
        <w:rPr>
          <w:rFonts w:eastAsia="Calibri"/>
          <w:shd w:val="clear" w:color="auto" w:fill="FFFFFF"/>
        </w:rPr>
        <w:t>ygrał Kongres, a Mandela został prezydentem.</w:t>
      </w:r>
    </w:p>
    <w:p w14:paraId="5F8C9E49" w14:textId="72320415" w:rsidR="00CD5276" w:rsidRPr="00054E37" w:rsidRDefault="00CD5276" w:rsidP="00CD5276">
      <w:pPr>
        <w:ind w:left="720"/>
        <w:contextualSpacing/>
        <w:jc w:val="center"/>
        <w:rPr>
          <w:rFonts w:eastAsia="Calibri"/>
          <w:sz w:val="8"/>
          <w:u w:val="single"/>
        </w:rPr>
      </w:pPr>
    </w:p>
    <w:p w14:paraId="36B15E17" w14:textId="55F07EA5" w:rsidR="00CD5276" w:rsidRDefault="00CD5276" w:rsidP="00CD5276">
      <w:pPr>
        <w:jc w:val="left"/>
        <w:rPr>
          <w:rFonts w:eastAsia="Calibri"/>
          <w:b/>
        </w:rPr>
      </w:pPr>
    </w:p>
    <w:p w14:paraId="063754EA" w14:textId="7BA34355" w:rsidR="00C37CAA" w:rsidRDefault="00C37CAA" w:rsidP="00CD5276">
      <w:pPr>
        <w:jc w:val="left"/>
        <w:rPr>
          <w:rFonts w:eastAsia="Calibri"/>
          <w:b/>
        </w:rPr>
      </w:pPr>
    </w:p>
    <w:p w14:paraId="415B1CA0" w14:textId="5367F3F5" w:rsidR="00C37CAA" w:rsidRDefault="00C37CAA" w:rsidP="00CD5276">
      <w:pPr>
        <w:jc w:val="left"/>
        <w:rPr>
          <w:rFonts w:eastAsia="Calibri"/>
          <w:b/>
        </w:rPr>
      </w:pPr>
    </w:p>
    <w:p w14:paraId="5606D18C" w14:textId="0DCC8EF6" w:rsidR="00C37CAA" w:rsidRDefault="00C37CAA" w:rsidP="00CD5276">
      <w:pPr>
        <w:jc w:val="left"/>
        <w:rPr>
          <w:rFonts w:eastAsia="Calibri"/>
          <w:b/>
        </w:rPr>
      </w:pPr>
    </w:p>
    <w:p w14:paraId="7B951F92" w14:textId="5FA4823B" w:rsidR="00A2205F" w:rsidRDefault="00A2205F" w:rsidP="00CD5276">
      <w:pPr>
        <w:jc w:val="left"/>
        <w:rPr>
          <w:rFonts w:eastAsia="Calibri"/>
          <w:b/>
        </w:rPr>
      </w:pPr>
    </w:p>
    <w:p w14:paraId="4524F3D0" w14:textId="32623B15" w:rsidR="00A2205F" w:rsidRDefault="00A2205F" w:rsidP="00CD5276">
      <w:pPr>
        <w:jc w:val="left"/>
        <w:rPr>
          <w:rFonts w:eastAsia="Calibri"/>
          <w:b/>
        </w:rPr>
      </w:pPr>
    </w:p>
    <w:p w14:paraId="7D8174E9" w14:textId="308D1562" w:rsidR="00A2205F" w:rsidRDefault="00A2205F" w:rsidP="00CD5276">
      <w:pPr>
        <w:jc w:val="left"/>
        <w:rPr>
          <w:rFonts w:eastAsia="Calibri"/>
          <w:b/>
        </w:rPr>
      </w:pPr>
    </w:p>
    <w:p w14:paraId="2F7A2067" w14:textId="41E95CB6" w:rsidR="00A2205F" w:rsidRDefault="00A2205F" w:rsidP="00CD5276">
      <w:pPr>
        <w:jc w:val="left"/>
        <w:rPr>
          <w:rFonts w:eastAsia="Calibri"/>
          <w:b/>
        </w:rPr>
      </w:pPr>
    </w:p>
    <w:p w14:paraId="30969074" w14:textId="03472B8E" w:rsidR="00A2205F" w:rsidRDefault="00A2205F" w:rsidP="00CD5276">
      <w:pPr>
        <w:jc w:val="left"/>
        <w:rPr>
          <w:rFonts w:eastAsia="Calibri"/>
          <w:b/>
        </w:rPr>
      </w:pPr>
    </w:p>
    <w:p w14:paraId="5C5E9EDB" w14:textId="1E194330" w:rsidR="00A2205F" w:rsidRDefault="00A2205F" w:rsidP="00CD5276">
      <w:pPr>
        <w:jc w:val="left"/>
        <w:rPr>
          <w:rFonts w:eastAsia="Calibri"/>
          <w:b/>
        </w:rPr>
      </w:pPr>
    </w:p>
    <w:p w14:paraId="4A3359CF" w14:textId="4DCB3813" w:rsidR="00A2205F" w:rsidRDefault="00A2205F" w:rsidP="00CD5276">
      <w:pPr>
        <w:jc w:val="left"/>
        <w:rPr>
          <w:rFonts w:eastAsia="Calibri"/>
          <w:b/>
        </w:rPr>
      </w:pPr>
    </w:p>
    <w:p w14:paraId="6413D6CC" w14:textId="0FC9892A" w:rsidR="00A2205F" w:rsidRDefault="00A2205F" w:rsidP="00CD5276">
      <w:pPr>
        <w:jc w:val="left"/>
        <w:rPr>
          <w:rFonts w:eastAsia="Calibri"/>
          <w:b/>
        </w:rPr>
      </w:pPr>
    </w:p>
    <w:p w14:paraId="419FBCFE" w14:textId="77777777" w:rsidR="00A2205F" w:rsidRDefault="00A2205F" w:rsidP="00CD5276">
      <w:pPr>
        <w:jc w:val="left"/>
        <w:rPr>
          <w:rFonts w:eastAsia="Calibri"/>
          <w:b/>
        </w:rPr>
      </w:pPr>
    </w:p>
    <w:p w14:paraId="16FBC30D" w14:textId="77777777" w:rsidR="00C37CAA" w:rsidRPr="00BA4342" w:rsidRDefault="00C37CAA" w:rsidP="00CD5276">
      <w:pPr>
        <w:jc w:val="left"/>
        <w:rPr>
          <w:rFonts w:eastAsia="Calibri"/>
          <w:b/>
        </w:rPr>
      </w:pPr>
    </w:p>
    <w:p w14:paraId="12D5B99D" w14:textId="2AFFFBB1" w:rsidR="00C37CAA" w:rsidRPr="00EF3DAF" w:rsidRDefault="00C37CAA" w:rsidP="00C37CAA">
      <w:pPr>
        <w:suppressAutoHyphens/>
        <w:rPr>
          <w:lang w:eastAsia="ar-SA"/>
        </w:rPr>
      </w:pPr>
      <w:r>
        <w:rPr>
          <w:lang w:eastAsia="ar-SA"/>
        </w:rPr>
        <w:lastRenderedPageBreak/>
        <w:t xml:space="preserve">  </w:t>
      </w:r>
      <w:r w:rsidRPr="001D4B2B">
        <w:rPr>
          <w:lang w:eastAsia="ar-SA"/>
        </w:rPr>
        <w:t xml:space="preserve">Zadanie </w:t>
      </w:r>
      <w:r>
        <w:rPr>
          <w:lang w:eastAsia="ar-SA"/>
        </w:rPr>
        <w:t>9</w:t>
      </w:r>
      <w:r w:rsidRPr="001D4B2B">
        <w:rPr>
          <w:lang w:eastAsia="ar-SA"/>
        </w:rPr>
        <w:t>.</w:t>
      </w:r>
    </w:p>
    <w:p w14:paraId="2C3E6B3E" w14:textId="556658BF" w:rsidR="00C37CAA" w:rsidRPr="00AE3E34" w:rsidRDefault="00C37CAA" w:rsidP="00C37CAA">
      <w:pPr>
        <w:tabs>
          <w:tab w:val="left" w:pos="720"/>
        </w:tabs>
        <w:jc w:val="left"/>
      </w:pPr>
      <w:r w:rsidRPr="00AE3E34">
        <w:t xml:space="preserve">  Korzystając z </w:t>
      </w:r>
      <w:r>
        <w:t>fragmentów aktów prawnych obowiązujących w PRL</w:t>
      </w:r>
      <w:r w:rsidR="00DF2BFF">
        <w:t xml:space="preserve"> (materiały 1–2)</w:t>
      </w:r>
      <w:r>
        <w:t xml:space="preserve">, </w:t>
      </w:r>
      <w:r w:rsidRPr="00AE3E34">
        <w:t xml:space="preserve">wykonaj polecenia </w:t>
      </w:r>
      <w:r>
        <w:t>9</w:t>
      </w:r>
      <w:r w:rsidRPr="00AE3E34">
        <w:t>.1.–</w:t>
      </w:r>
      <w:r>
        <w:t>9</w:t>
      </w:r>
      <w:r w:rsidRPr="00AE3E34">
        <w:t>.</w:t>
      </w:r>
      <w:r>
        <w:t>2</w:t>
      </w:r>
      <w:r w:rsidRPr="00AE3E34">
        <w:t xml:space="preserve">. </w:t>
      </w:r>
    </w:p>
    <w:p w14:paraId="706E86F5" w14:textId="535DF54C" w:rsidR="00CD5276" w:rsidRPr="00C37CAA" w:rsidRDefault="00CD5276" w:rsidP="00CD5276">
      <w:pPr>
        <w:spacing w:line="240" w:lineRule="auto"/>
        <w:rPr>
          <w:rFonts w:eastAsia="Times New Roman"/>
          <w:szCs w:val="24"/>
          <w:lang w:eastAsia="pl-PL"/>
        </w:rPr>
      </w:pPr>
    </w:p>
    <w:p w14:paraId="6272873C" w14:textId="7260022D" w:rsidR="00C37CAA" w:rsidRPr="00051343" w:rsidRDefault="00C37CAA" w:rsidP="00C37CAA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Pr="00051343">
        <w:rPr>
          <w:lang w:eastAsia="ar-SA"/>
        </w:rPr>
        <w:t xml:space="preserve">Zadanie </w:t>
      </w:r>
      <w:r>
        <w:rPr>
          <w:lang w:eastAsia="ar-SA"/>
        </w:rPr>
        <w:t>9</w:t>
      </w:r>
      <w:r w:rsidRPr="00051343">
        <w:rPr>
          <w:lang w:eastAsia="ar-SA"/>
        </w:rPr>
        <w:t>.1. (0–2)</w:t>
      </w:r>
    </w:p>
    <w:p w14:paraId="45FC51B3" w14:textId="12013707" w:rsidR="00C37CAA" w:rsidRPr="00C37CAA" w:rsidRDefault="00C37CAA" w:rsidP="00C37CAA">
      <w:pPr>
        <w:suppressAutoHyphens/>
        <w:jc w:val="left"/>
        <w:rPr>
          <w:lang w:eastAsia="ar-SA"/>
        </w:rPr>
      </w:pPr>
      <w:r>
        <w:rPr>
          <w:lang w:eastAsia="ar-SA"/>
        </w:rPr>
        <w:t xml:space="preserve">  </w:t>
      </w:r>
      <w:r w:rsidRPr="00C37CAA">
        <w:rPr>
          <w:lang w:eastAsia="ar-SA"/>
        </w:rPr>
        <w:t>Uzasadnij, że przedstawione uregulowania konstytucyjne są sprzeczne z zasadami ustrojowymi suwerenności narodu i pluralizmu politycznego. Odnieś się w przypadku każdej z</w:t>
      </w:r>
      <w:r>
        <w:rPr>
          <w:lang w:eastAsia="ar-SA"/>
        </w:rPr>
        <w:t> </w:t>
      </w:r>
      <w:r w:rsidRPr="00C37CAA">
        <w:rPr>
          <w:lang w:eastAsia="ar-SA"/>
        </w:rPr>
        <w:t xml:space="preserve">tych zasad do co najmniej jednego z przytoczonych przepisów prawnych. </w:t>
      </w:r>
    </w:p>
    <w:p w14:paraId="7BD72AB9" w14:textId="77777777" w:rsidR="00C37CAA" w:rsidRPr="00C37CAA" w:rsidRDefault="00C37CAA" w:rsidP="00C37CAA">
      <w:pPr>
        <w:shd w:val="clear" w:color="auto" w:fill="FFFFFF"/>
        <w:rPr>
          <w:rFonts w:eastAsia="Calibri"/>
          <w:b/>
          <w:sz w:val="12"/>
          <w:szCs w:val="18"/>
        </w:rPr>
      </w:pPr>
    </w:p>
    <w:p w14:paraId="088EEE3A" w14:textId="77777777" w:rsidR="00C37CAA" w:rsidRPr="00051343" w:rsidRDefault="00C37CAA" w:rsidP="00C37CAA">
      <w:pPr>
        <w:widowControl w:val="0"/>
        <w:suppressAutoHyphens/>
        <w:ind w:left="284"/>
        <w:jc w:val="left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z</w:t>
      </w:r>
      <w:r w:rsidRPr="00051343">
        <w:rPr>
          <w:rFonts w:eastAsia="SimSun"/>
          <w:kern w:val="1"/>
          <w:lang w:eastAsia="hi-IN" w:bidi="hi-IN"/>
        </w:rPr>
        <w:t>asada suwerenności narodu – …</w:t>
      </w:r>
    </w:p>
    <w:p w14:paraId="6E55D3A6" w14:textId="77777777" w:rsidR="00C37CAA" w:rsidRPr="00051343" w:rsidRDefault="00C37CAA" w:rsidP="00C37CAA">
      <w:pPr>
        <w:widowControl w:val="0"/>
        <w:suppressAutoHyphens/>
        <w:ind w:left="284"/>
        <w:jc w:val="left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z</w:t>
      </w:r>
      <w:r w:rsidRPr="00051343">
        <w:rPr>
          <w:rFonts w:eastAsia="SimSun"/>
          <w:kern w:val="1"/>
          <w:lang w:eastAsia="hi-IN" w:bidi="hi-IN"/>
        </w:rPr>
        <w:t>asada pluralizmu politycznego – …</w:t>
      </w:r>
    </w:p>
    <w:p w14:paraId="56984C3C" w14:textId="57D9D7A9" w:rsidR="00C37CAA" w:rsidRPr="00C37CAA" w:rsidRDefault="00C37CAA" w:rsidP="00CD5276">
      <w:pPr>
        <w:spacing w:line="240" w:lineRule="auto"/>
        <w:rPr>
          <w:rFonts w:eastAsia="Times New Roman"/>
          <w:szCs w:val="24"/>
          <w:lang w:eastAsia="pl-PL"/>
        </w:rPr>
      </w:pPr>
    </w:p>
    <w:p w14:paraId="1C747AAD" w14:textId="48E247C1" w:rsidR="00C37CAA" w:rsidRPr="00051343" w:rsidRDefault="00C37CAA" w:rsidP="00C37CAA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Pr="00051343">
        <w:rPr>
          <w:lang w:eastAsia="ar-SA"/>
        </w:rPr>
        <w:t xml:space="preserve">Zadanie </w:t>
      </w:r>
      <w:r>
        <w:rPr>
          <w:lang w:eastAsia="ar-SA"/>
        </w:rPr>
        <w:t>9</w:t>
      </w:r>
      <w:r w:rsidRPr="00051343">
        <w:rPr>
          <w:lang w:eastAsia="ar-SA"/>
        </w:rPr>
        <w:t>.</w:t>
      </w:r>
      <w:r>
        <w:rPr>
          <w:lang w:eastAsia="ar-SA"/>
        </w:rPr>
        <w:t>2</w:t>
      </w:r>
      <w:r w:rsidRPr="00051343">
        <w:rPr>
          <w:lang w:eastAsia="ar-SA"/>
        </w:rPr>
        <w:t>. (0–2)</w:t>
      </w:r>
    </w:p>
    <w:p w14:paraId="11E82EFD" w14:textId="68973545" w:rsidR="00C37CAA" w:rsidRPr="00C37CAA" w:rsidRDefault="00C37CAA" w:rsidP="00C37CAA">
      <w:pPr>
        <w:suppressAutoHyphens/>
        <w:jc w:val="left"/>
        <w:rPr>
          <w:lang w:eastAsia="ar-SA"/>
        </w:rPr>
      </w:pPr>
      <w:r>
        <w:rPr>
          <w:lang w:eastAsia="ar-SA"/>
        </w:rPr>
        <w:t xml:space="preserve">  </w:t>
      </w:r>
      <w:r w:rsidRPr="00C37CAA">
        <w:rPr>
          <w:lang w:eastAsia="ar-SA"/>
        </w:rPr>
        <w:t xml:space="preserve">Odnosząc się do rozwiązań prawnych obowiązujących w Rzeczypospolitej Polskiej, sformułuj trzy argumenty potwierdzające, że przepis prawny art. 2.2. (z materiału 1.) stracił moc obowiązującą. </w:t>
      </w:r>
    </w:p>
    <w:p w14:paraId="44AF7C3F" w14:textId="77777777" w:rsidR="00961848" w:rsidRPr="00C37CAA" w:rsidRDefault="00961848" w:rsidP="00961848">
      <w:pPr>
        <w:suppressAutoHyphens/>
        <w:jc w:val="left"/>
        <w:rPr>
          <w:sz w:val="12"/>
          <w:lang w:eastAsia="ar-SA"/>
        </w:rPr>
      </w:pPr>
      <w:bookmarkStart w:id="10" w:name="_Hlk189154430"/>
    </w:p>
    <w:p w14:paraId="1B3E6796" w14:textId="772E6F19" w:rsidR="00961848" w:rsidRPr="00F63B1C" w:rsidRDefault="00961848" w:rsidP="00961848">
      <w:pPr>
        <w:suppressAutoHyphens/>
        <w:jc w:val="left"/>
        <w:rPr>
          <w:lang w:eastAsia="ar-SA"/>
        </w:rPr>
      </w:pPr>
      <w:r>
        <w:rPr>
          <w:lang w:eastAsia="ar-SA"/>
        </w:rPr>
        <w:t>1) …; 2) …; 3) …</w:t>
      </w:r>
    </w:p>
    <w:bookmarkEnd w:id="10"/>
    <w:p w14:paraId="07782997" w14:textId="77777777" w:rsidR="00CD5276" w:rsidRPr="00C37CAA" w:rsidRDefault="00CD5276" w:rsidP="00CD5276">
      <w:pPr>
        <w:jc w:val="left"/>
        <w:rPr>
          <w:rFonts w:eastAsia="Calibri"/>
          <w:szCs w:val="18"/>
        </w:rPr>
      </w:pPr>
    </w:p>
    <w:p w14:paraId="27E02DA5" w14:textId="291FE5C3" w:rsidR="00CD5276" w:rsidRPr="00C37CAA" w:rsidRDefault="00C37CAA" w:rsidP="00CD5276">
      <w:pPr>
        <w:jc w:val="left"/>
        <w:rPr>
          <w:rFonts w:eastAsia="Calibri"/>
          <w:bCs/>
          <w:color w:val="000000"/>
        </w:rPr>
      </w:pPr>
      <w:r w:rsidRPr="00C37CAA">
        <w:rPr>
          <w:rFonts w:eastAsia="Calibri"/>
          <w:bCs/>
          <w:color w:val="000000"/>
        </w:rPr>
        <w:t xml:space="preserve">  </w:t>
      </w:r>
      <w:r w:rsidR="00221186" w:rsidRPr="00C37CAA">
        <w:rPr>
          <w:rFonts w:eastAsia="Calibri"/>
          <w:bCs/>
          <w:color w:val="000000"/>
        </w:rPr>
        <w:t xml:space="preserve">Materiał 1. </w:t>
      </w:r>
      <w:r w:rsidR="00CD5276" w:rsidRPr="00C37CAA">
        <w:rPr>
          <w:rFonts w:eastAsia="Calibri"/>
          <w:bCs/>
          <w:color w:val="000000"/>
        </w:rPr>
        <w:t>Fragment</w:t>
      </w:r>
      <w:r w:rsidR="00FE4D8B" w:rsidRPr="00C37CAA">
        <w:rPr>
          <w:rFonts w:eastAsia="Calibri"/>
          <w:bCs/>
          <w:color w:val="000000"/>
        </w:rPr>
        <w:t>y</w:t>
      </w:r>
      <w:r w:rsidR="00CD5276" w:rsidRPr="00C37CAA">
        <w:rPr>
          <w:rFonts w:eastAsia="Calibri"/>
          <w:bCs/>
          <w:color w:val="000000"/>
        </w:rPr>
        <w:t xml:space="preserve"> Konstytucji P</w:t>
      </w:r>
      <w:r w:rsidR="00FE4D8B" w:rsidRPr="00C37CAA">
        <w:rPr>
          <w:rFonts w:eastAsia="Calibri"/>
          <w:bCs/>
          <w:color w:val="000000"/>
        </w:rPr>
        <w:t>RL</w:t>
      </w:r>
      <w:r w:rsidR="00CD5276" w:rsidRPr="00C37CAA">
        <w:rPr>
          <w:rFonts w:eastAsia="Calibri"/>
          <w:bCs/>
          <w:color w:val="000000"/>
        </w:rPr>
        <w:t xml:space="preserve"> uchwalonej 22 lipca 1952 r.</w:t>
      </w:r>
    </w:p>
    <w:p w14:paraId="67765608" w14:textId="756D8592" w:rsidR="0097639E" w:rsidRPr="00C37CAA" w:rsidRDefault="00C37CAA" w:rsidP="00BA4342">
      <w:pPr>
        <w:spacing w:line="269" w:lineRule="auto"/>
        <w:jc w:val="left"/>
        <w:rPr>
          <w:rFonts w:eastAsia="Calibri"/>
          <w:color w:val="000000"/>
        </w:rPr>
      </w:pPr>
      <w:r w:rsidRPr="00C37CAA">
        <w:rPr>
          <w:rFonts w:eastAsia="Calibri"/>
          <w:color w:val="000000"/>
        </w:rPr>
        <w:t xml:space="preserve">  </w:t>
      </w:r>
      <w:r w:rsidR="00FE4D8B" w:rsidRPr="00C37CAA">
        <w:rPr>
          <w:rFonts w:eastAsia="Calibri"/>
          <w:color w:val="000000"/>
        </w:rPr>
        <w:t>Art.</w:t>
      </w:r>
      <w:r w:rsidR="00CD5276" w:rsidRPr="00C37CAA">
        <w:rPr>
          <w:rFonts w:eastAsia="Calibri"/>
          <w:color w:val="000000"/>
        </w:rPr>
        <w:t xml:space="preserve"> 1</w:t>
      </w:r>
      <w:r w:rsidR="00FE4D8B" w:rsidRPr="00C37CAA">
        <w:rPr>
          <w:rFonts w:eastAsia="Calibri"/>
          <w:color w:val="000000"/>
        </w:rPr>
        <w:t>.</w:t>
      </w:r>
      <w:r w:rsidR="00CD5276" w:rsidRPr="00C37CAA">
        <w:rPr>
          <w:rFonts w:eastAsia="Calibri"/>
          <w:color w:val="000000"/>
        </w:rPr>
        <w:t>1.</w:t>
      </w:r>
      <w:r w:rsidR="00BD3B20" w:rsidRPr="00C37CAA">
        <w:rPr>
          <w:rFonts w:eastAsia="Calibri"/>
          <w:color w:val="000000"/>
        </w:rPr>
        <w:t xml:space="preserve"> </w:t>
      </w:r>
      <w:r w:rsidR="00CD5276" w:rsidRPr="00C37CAA">
        <w:rPr>
          <w:rFonts w:eastAsia="Calibri"/>
          <w:color w:val="000000"/>
        </w:rPr>
        <w:t>Polska Rzeczpospolita Ludowa jest państwem demokracji ludowej.</w:t>
      </w:r>
    </w:p>
    <w:p w14:paraId="5E43D7B9" w14:textId="5A50707B" w:rsidR="00CD5276" w:rsidRPr="00C37CAA" w:rsidRDefault="00C37CAA" w:rsidP="00BA4342">
      <w:pPr>
        <w:spacing w:line="269" w:lineRule="auto"/>
        <w:jc w:val="left"/>
        <w:rPr>
          <w:rFonts w:eastAsia="Calibri"/>
          <w:color w:val="000000"/>
        </w:rPr>
      </w:pPr>
      <w:r w:rsidRPr="00C37CAA">
        <w:rPr>
          <w:rFonts w:eastAsia="Calibri"/>
          <w:color w:val="000000"/>
        </w:rPr>
        <w:t xml:space="preserve">  </w:t>
      </w:r>
      <w:r w:rsidR="00CD5276" w:rsidRPr="00C37CAA">
        <w:rPr>
          <w:rFonts w:eastAsia="Calibri"/>
          <w:color w:val="000000"/>
        </w:rPr>
        <w:t>2.</w:t>
      </w:r>
      <w:r w:rsidR="0097639E" w:rsidRPr="00C37CAA">
        <w:rPr>
          <w:rFonts w:eastAsia="Calibri"/>
          <w:color w:val="000000"/>
        </w:rPr>
        <w:t xml:space="preserve"> </w:t>
      </w:r>
      <w:r w:rsidR="00CD5276" w:rsidRPr="00C37CAA">
        <w:rPr>
          <w:rFonts w:eastAsia="Calibri"/>
          <w:color w:val="000000"/>
        </w:rPr>
        <w:t>W Polskiej Rzeczypospolitej Ludowej władza należy do ludu pracującego miast i wsi.</w:t>
      </w:r>
    </w:p>
    <w:p w14:paraId="0DAB8D7F" w14:textId="6323D4E9" w:rsidR="0097639E" w:rsidRPr="00C37CAA" w:rsidRDefault="00C37CAA" w:rsidP="00BA4342">
      <w:pPr>
        <w:spacing w:line="269" w:lineRule="auto"/>
        <w:jc w:val="left"/>
        <w:rPr>
          <w:rFonts w:eastAsia="Calibri"/>
          <w:color w:val="000000"/>
        </w:rPr>
      </w:pPr>
      <w:r w:rsidRPr="00C37CAA">
        <w:rPr>
          <w:rFonts w:eastAsia="Calibri"/>
          <w:color w:val="000000"/>
        </w:rPr>
        <w:t xml:space="preserve">  </w:t>
      </w:r>
      <w:r w:rsidR="00FE4D8B" w:rsidRPr="00C37CAA">
        <w:rPr>
          <w:rFonts w:eastAsia="Calibri"/>
          <w:color w:val="000000"/>
        </w:rPr>
        <w:t>Art.</w:t>
      </w:r>
      <w:r w:rsidR="00CD5276" w:rsidRPr="00C37CAA">
        <w:rPr>
          <w:rFonts w:eastAsia="Calibri"/>
          <w:color w:val="000000"/>
        </w:rPr>
        <w:t xml:space="preserve"> 2</w:t>
      </w:r>
      <w:r w:rsidR="00FE4D8B" w:rsidRPr="00C37CAA">
        <w:rPr>
          <w:rFonts w:eastAsia="Calibri"/>
          <w:color w:val="000000"/>
        </w:rPr>
        <w:t>.1</w:t>
      </w:r>
      <w:r w:rsidR="00CD5276" w:rsidRPr="00C37CAA">
        <w:rPr>
          <w:rFonts w:eastAsia="Calibri"/>
          <w:color w:val="000000"/>
        </w:rPr>
        <w:t>.</w:t>
      </w:r>
      <w:r w:rsidR="00BD3B20" w:rsidRPr="00C37CAA">
        <w:rPr>
          <w:rFonts w:eastAsia="Calibri"/>
          <w:color w:val="000000"/>
        </w:rPr>
        <w:t xml:space="preserve"> </w:t>
      </w:r>
      <w:r w:rsidR="00CD5276" w:rsidRPr="00C37CAA">
        <w:rPr>
          <w:rFonts w:eastAsia="Calibri"/>
          <w:color w:val="000000"/>
        </w:rPr>
        <w:t>Lud pracujący sprawuje władzę państwową przez swych przedstawicieli, wybieranych do Sejmu Polskiej Rzeczypospolitej Ludowej i do rad narodowych w wyborach powszechnych, równych, bezpośrednich, w głosowaniu tajnym.</w:t>
      </w:r>
    </w:p>
    <w:p w14:paraId="6BB7CAAB" w14:textId="26CF2A32" w:rsidR="00CD5276" w:rsidRPr="00C37CAA" w:rsidRDefault="00C37CAA" w:rsidP="00BA4342">
      <w:pPr>
        <w:spacing w:line="269" w:lineRule="auto"/>
        <w:jc w:val="left"/>
        <w:rPr>
          <w:rFonts w:eastAsia="Calibri"/>
          <w:color w:val="000000"/>
        </w:rPr>
      </w:pPr>
      <w:r w:rsidRPr="00C37CAA">
        <w:rPr>
          <w:rFonts w:eastAsia="Calibri"/>
          <w:color w:val="000000"/>
        </w:rPr>
        <w:t xml:space="preserve">  </w:t>
      </w:r>
      <w:r w:rsidR="00CD5276" w:rsidRPr="00C37CAA">
        <w:rPr>
          <w:rFonts w:eastAsia="Calibri"/>
          <w:color w:val="000000"/>
        </w:rPr>
        <w:t>2.</w:t>
      </w:r>
      <w:r w:rsidR="0097639E" w:rsidRPr="00C37CAA">
        <w:rPr>
          <w:rFonts w:eastAsia="Calibri"/>
          <w:color w:val="000000"/>
        </w:rPr>
        <w:t xml:space="preserve"> </w:t>
      </w:r>
      <w:r w:rsidR="00CD5276" w:rsidRPr="00C37CAA">
        <w:rPr>
          <w:rFonts w:eastAsia="Calibri"/>
          <w:color w:val="000000"/>
        </w:rPr>
        <w:t>Przedstawiciele ludu w Sejmie Polskiej Rzeczypospolitej Ludowej i w radach narodowych są odpowiedzialni przed swymi wyborcami i mogą być przez nich odwoływani.</w:t>
      </w:r>
    </w:p>
    <w:p w14:paraId="78F88AE3" w14:textId="77777777" w:rsidR="00C37CAA" w:rsidRPr="00C37CAA" w:rsidRDefault="00C37CAA" w:rsidP="00BD3B20">
      <w:pPr>
        <w:jc w:val="left"/>
        <w:rPr>
          <w:rFonts w:eastAsia="Calibri"/>
          <w:bCs/>
          <w:color w:val="000000"/>
          <w:sz w:val="16"/>
        </w:rPr>
      </w:pPr>
    </w:p>
    <w:p w14:paraId="6080AF4A" w14:textId="7DC3E957" w:rsidR="00CD5276" w:rsidRPr="00C37CAA" w:rsidRDefault="001506EF" w:rsidP="00BD3B20">
      <w:pPr>
        <w:jc w:val="left"/>
        <w:rPr>
          <w:rFonts w:eastAsia="Calibri"/>
          <w:color w:val="000000"/>
        </w:rPr>
      </w:pPr>
      <w:r>
        <w:rPr>
          <w:rFonts w:eastAsia="Calibri"/>
          <w:bCs/>
          <w:color w:val="000000"/>
        </w:rPr>
        <w:t xml:space="preserve">  </w:t>
      </w:r>
      <w:r w:rsidR="00221186" w:rsidRPr="00C37CAA">
        <w:rPr>
          <w:rFonts w:eastAsia="Calibri"/>
          <w:bCs/>
          <w:color w:val="000000"/>
        </w:rPr>
        <w:t xml:space="preserve">Materiał 2. </w:t>
      </w:r>
      <w:r w:rsidR="00FE4D8B" w:rsidRPr="00C37CAA">
        <w:rPr>
          <w:rFonts w:eastAsia="Calibri"/>
          <w:bCs/>
          <w:color w:val="000000"/>
        </w:rPr>
        <w:t xml:space="preserve">Fragmenty </w:t>
      </w:r>
      <w:r w:rsidR="00FE4D8B" w:rsidRPr="00C37CAA">
        <w:rPr>
          <w:rFonts w:eastAsia="Calibri"/>
          <w:color w:val="000000"/>
        </w:rPr>
        <w:t xml:space="preserve">ustawy </w:t>
      </w:r>
      <w:r w:rsidR="00CD5276" w:rsidRPr="00C37CAA">
        <w:rPr>
          <w:rFonts w:eastAsia="Calibri"/>
          <w:color w:val="000000"/>
        </w:rPr>
        <w:t>o zmianie Konstytucji P</w:t>
      </w:r>
      <w:r w:rsidR="00FE4D8B" w:rsidRPr="00C37CAA">
        <w:rPr>
          <w:rFonts w:eastAsia="Calibri"/>
          <w:color w:val="000000"/>
        </w:rPr>
        <w:t>RL uchwalonej 10 lutego 1976 r.</w:t>
      </w:r>
    </w:p>
    <w:p w14:paraId="670F22D2" w14:textId="1D31B835" w:rsidR="00647C34" w:rsidRPr="00C37CAA" w:rsidRDefault="001506EF" w:rsidP="00BD3B20">
      <w:pPr>
        <w:jc w:val="left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 </w:t>
      </w:r>
      <w:r w:rsidR="00BD3B20" w:rsidRPr="00C37CAA">
        <w:rPr>
          <w:rFonts w:eastAsia="Calibri"/>
          <w:bCs/>
          <w:color w:val="000000"/>
        </w:rPr>
        <w:t xml:space="preserve">[…] </w:t>
      </w:r>
      <w:r w:rsidR="00CD5276" w:rsidRPr="00C37CAA">
        <w:rPr>
          <w:rFonts w:eastAsia="Calibri"/>
          <w:bCs/>
          <w:color w:val="000000"/>
        </w:rPr>
        <w:t>W Konstytucji Polskiej Rzecz</w:t>
      </w:r>
      <w:r w:rsidR="00BD3B20" w:rsidRPr="00C37CAA">
        <w:rPr>
          <w:rFonts w:eastAsia="Calibri"/>
          <w:bCs/>
          <w:color w:val="000000"/>
        </w:rPr>
        <w:t>y</w:t>
      </w:r>
      <w:r w:rsidR="00CD5276" w:rsidRPr="00C37CAA">
        <w:rPr>
          <w:rFonts w:eastAsia="Calibri"/>
          <w:bCs/>
          <w:color w:val="000000"/>
        </w:rPr>
        <w:t>pospolitej Ludowej</w:t>
      </w:r>
      <w:r w:rsidR="00BD3B20" w:rsidRPr="00C37CAA">
        <w:rPr>
          <w:rFonts w:eastAsia="Calibri"/>
          <w:bCs/>
          <w:color w:val="000000"/>
        </w:rPr>
        <w:t xml:space="preserve"> </w:t>
      </w:r>
      <w:r w:rsidR="00FE4D8B" w:rsidRPr="00C37CAA">
        <w:rPr>
          <w:rFonts w:eastAsia="Calibri"/>
          <w:bCs/>
          <w:color w:val="000000"/>
        </w:rPr>
        <w:t>[…]</w:t>
      </w:r>
      <w:r w:rsidR="00BD3B20" w:rsidRPr="00C37CAA">
        <w:rPr>
          <w:rFonts w:eastAsia="Calibri"/>
          <w:bCs/>
          <w:color w:val="000000"/>
        </w:rPr>
        <w:t xml:space="preserve"> </w:t>
      </w:r>
    </w:p>
    <w:p w14:paraId="644D2ECC" w14:textId="6D65AAF6" w:rsidR="00647C34" w:rsidRPr="00C37CAA" w:rsidRDefault="00647C34" w:rsidP="00BD3B20">
      <w:pPr>
        <w:jc w:val="left"/>
        <w:rPr>
          <w:rFonts w:eastAsia="Calibri"/>
          <w:bCs/>
          <w:color w:val="000000"/>
        </w:rPr>
      </w:pPr>
      <w:r w:rsidRPr="00C37CAA">
        <w:rPr>
          <w:rFonts w:eastAsia="Calibri"/>
          <w:bCs/>
          <w:color w:val="000000"/>
        </w:rPr>
        <w:t>1) […] art. 1 ust</w:t>
      </w:r>
      <w:r w:rsidR="00D1093E">
        <w:rPr>
          <w:rFonts w:eastAsia="Calibri"/>
          <w:bCs/>
          <w:color w:val="000000"/>
        </w:rPr>
        <w:t>.</w:t>
      </w:r>
      <w:r w:rsidRPr="00C37CAA">
        <w:rPr>
          <w:rFonts w:eastAsia="Calibri"/>
          <w:bCs/>
          <w:color w:val="000000"/>
        </w:rPr>
        <w:t xml:space="preserve"> 1 otrzymuje brzmienie: „1. Polska Rzeczpospolita Ludowa jest państwem socjalistycznym”; </w:t>
      </w:r>
    </w:p>
    <w:p w14:paraId="521B3104" w14:textId="2A58AE69" w:rsidR="00CD5276" w:rsidRPr="00C37CAA" w:rsidRDefault="00647C34" w:rsidP="00BD3B20">
      <w:pPr>
        <w:jc w:val="left"/>
        <w:rPr>
          <w:rFonts w:eastAsia="Calibri"/>
          <w:bCs/>
          <w:color w:val="000000"/>
        </w:rPr>
      </w:pPr>
      <w:r w:rsidRPr="00C37CAA">
        <w:rPr>
          <w:rFonts w:eastAsia="Calibri"/>
          <w:bCs/>
          <w:color w:val="000000"/>
        </w:rPr>
        <w:t xml:space="preserve">2) </w:t>
      </w:r>
      <w:r w:rsidR="00CD5276" w:rsidRPr="00C37CAA">
        <w:rPr>
          <w:rFonts w:eastAsia="Calibri"/>
          <w:bCs/>
          <w:color w:val="000000"/>
        </w:rPr>
        <w:t>po art.</w:t>
      </w:r>
      <w:r w:rsidR="00FE4D8B" w:rsidRPr="00C37CAA">
        <w:rPr>
          <w:rFonts w:eastAsia="Calibri"/>
          <w:bCs/>
          <w:color w:val="000000"/>
        </w:rPr>
        <w:t xml:space="preserve"> </w:t>
      </w:r>
      <w:r w:rsidR="00CD5276" w:rsidRPr="00C37CAA">
        <w:rPr>
          <w:rFonts w:eastAsia="Calibri"/>
          <w:bCs/>
          <w:color w:val="000000"/>
        </w:rPr>
        <w:t>2 dodaje się art. 2a</w:t>
      </w:r>
      <w:r w:rsidR="00BD3B20" w:rsidRPr="00C37CAA">
        <w:rPr>
          <w:rFonts w:eastAsia="Calibri"/>
          <w:bCs/>
          <w:color w:val="000000"/>
        </w:rPr>
        <w:t xml:space="preserve"> […]</w:t>
      </w:r>
      <w:r w:rsidR="00CD5276" w:rsidRPr="00C37CAA">
        <w:rPr>
          <w:rFonts w:eastAsia="Calibri"/>
          <w:bCs/>
          <w:color w:val="000000"/>
        </w:rPr>
        <w:t xml:space="preserve"> w</w:t>
      </w:r>
      <w:r w:rsidR="00BD3B20" w:rsidRPr="00C37CAA">
        <w:rPr>
          <w:rFonts w:eastAsia="Calibri"/>
          <w:bCs/>
          <w:color w:val="000000"/>
        </w:rPr>
        <w:t> </w:t>
      </w:r>
      <w:r w:rsidR="00CD5276" w:rsidRPr="00C37CAA">
        <w:rPr>
          <w:rFonts w:eastAsia="Calibri"/>
          <w:bCs/>
          <w:color w:val="000000"/>
        </w:rPr>
        <w:t>brzmieniu:</w:t>
      </w:r>
      <w:r w:rsidR="00BD3B20" w:rsidRPr="00C37CAA">
        <w:rPr>
          <w:rFonts w:eastAsia="Calibri"/>
          <w:bCs/>
          <w:color w:val="000000"/>
        </w:rPr>
        <w:t xml:space="preserve"> </w:t>
      </w:r>
    </w:p>
    <w:p w14:paraId="783440BD" w14:textId="1D14AE8D" w:rsidR="00CD5276" w:rsidRPr="00C37CAA" w:rsidRDefault="0002183C" w:rsidP="00BD3B20">
      <w:pPr>
        <w:jc w:val="left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„</w:t>
      </w:r>
      <w:r w:rsidR="00BD3B20" w:rsidRPr="00C37CAA">
        <w:rPr>
          <w:rFonts w:eastAsia="Calibri"/>
          <w:bCs/>
          <w:color w:val="000000"/>
        </w:rPr>
        <w:t>Art. 2a.</w:t>
      </w:r>
      <w:r w:rsidR="00CD5276" w:rsidRPr="00C37CAA">
        <w:rPr>
          <w:rFonts w:eastAsia="Calibri"/>
          <w:bCs/>
          <w:color w:val="000000"/>
        </w:rPr>
        <w:t>1. Przewodnią siłą polityczną społeczeństwa w budowie socjalizmu jest Polska Zjednoczona Partia Robotnicza.</w:t>
      </w:r>
    </w:p>
    <w:p w14:paraId="2639D563" w14:textId="77777777" w:rsidR="00FE4D8B" w:rsidRPr="00C37CAA" w:rsidRDefault="00CD5276" w:rsidP="00BD3B20">
      <w:pPr>
        <w:autoSpaceDE w:val="0"/>
        <w:autoSpaceDN w:val="0"/>
        <w:adjustRightInd w:val="0"/>
        <w:jc w:val="left"/>
        <w:rPr>
          <w:rFonts w:eastAsia="Calibri"/>
        </w:rPr>
      </w:pPr>
      <w:r w:rsidRPr="00C37CAA">
        <w:rPr>
          <w:rFonts w:eastAsia="Calibri"/>
        </w:rPr>
        <w:t xml:space="preserve">2. Współdziałanie Polskiej Zjednoczonej Partii Robotniczej, Zjednoczonego Stronnictwa Ludowego i Stronnictwa Demokratycznego stanowi podstawę Frontu Jedności Narodu. </w:t>
      </w:r>
    </w:p>
    <w:p w14:paraId="1707F649" w14:textId="7B27029E" w:rsidR="00CD5276" w:rsidRPr="00C37CAA" w:rsidRDefault="00BD3B20" w:rsidP="00BD3B20">
      <w:pPr>
        <w:jc w:val="left"/>
        <w:rPr>
          <w:rFonts w:eastAsia="Calibri"/>
          <w:bCs/>
          <w:color w:val="000000"/>
        </w:rPr>
      </w:pPr>
      <w:r w:rsidRPr="00C37CAA">
        <w:rPr>
          <w:rFonts w:eastAsia="Calibri"/>
        </w:rPr>
        <w:t xml:space="preserve">3. Front Jedności Narodu jest wspólną płaszczyzną działania organizacji społecznych ludu pracującego i patriotycznego zespolenia wszystkich obywateli </w:t>
      </w:r>
      <w:r w:rsidR="00647C34" w:rsidRPr="00C37CAA">
        <w:rPr>
          <w:rFonts w:eastAsia="Calibri"/>
        </w:rPr>
        <w:t>[…]</w:t>
      </w:r>
      <w:r w:rsidR="0002183C">
        <w:rPr>
          <w:rFonts w:eastAsia="Calibri"/>
        </w:rPr>
        <w:t>”</w:t>
      </w:r>
      <w:r w:rsidR="00647C34" w:rsidRPr="00C37CAA">
        <w:rPr>
          <w:rFonts w:eastAsia="Calibri"/>
        </w:rPr>
        <w:t xml:space="preserve">. </w:t>
      </w:r>
    </w:p>
    <w:p w14:paraId="75521FE0" w14:textId="732C9543" w:rsidR="00CD5276" w:rsidRPr="0097639E" w:rsidRDefault="00CD5276" w:rsidP="00CD5276">
      <w:pPr>
        <w:jc w:val="left"/>
        <w:rPr>
          <w:rFonts w:eastAsia="Calibri"/>
          <w:szCs w:val="18"/>
        </w:rPr>
      </w:pPr>
    </w:p>
    <w:p w14:paraId="07422070" w14:textId="07C6BA16" w:rsidR="004A06BD" w:rsidRDefault="004A06BD" w:rsidP="00CD5276">
      <w:pPr>
        <w:contextualSpacing/>
        <w:rPr>
          <w:rFonts w:eastAsia="Calibri"/>
          <w:b/>
          <w:bCs/>
          <w:sz w:val="20"/>
        </w:rPr>
      </w:pPr>
    </w:p>
    <w:p w14:paraId="6DDD9463" w14:textId="4C72325D" w:rsidR="00C37CAA" w:rsidRDefault="00C37CAA" w:rsidP="00CD5276">
      <w:pPr>
        <w:contextualSpacing/>
        <w:rPr>
          <w:rFonts w:eastAsia="Calibri"/>
          <w:b/>
          <w:bCs/>
          <w:sz w:val="20"/>
        </w:rPr>
      </w:pPr>
    </w:p>
    <w:p w14:paraId="5402F74B" w14:textId="698EB013" w:rsidR="00C37CAA" w:rsidRDefault="00C37CAA" w:rsidP="00CD5276">
      <w:pPr>
        <w:contextualSpacing/>
        <w:rPr>
          <w:rFonts w:eastAsia="Calibri"/>
          <w:b/>
          <w:bCs/>
          <w:sz w:val="20"/>
        </w:rPr>
      </w:pPr>
    </w:p>
    <w:p w14:paraId="2205C0CA" w14:textId="1C917A9F" w:rsidR="00C37CAA" w:rsidRDefault="00C37CAA" w:rsidP="00CD5276">
      <w:pPr>
        <w:contextualSpacing/>
        <w:rPr>
          <w:rFonts w:eastAsia="Calibri"/>
          <w:b/>
          <w:bCs/>
          <w:sz w:val="20"/>
        </w:rPr>
      </w:pPr>
    </w:p>
    <w:p w14:paraId="1419F8C9" w14:textId="0AC01E45" w:rsidR="00C37CAA" w:rsidRDefault="00C37CAA" w:rsidP="00CD5276">
      <w:pPr>
        <w:contextualSpacing/>
        <w:rPr>
          <w:rFonts w:eastAsia="Calibri"/>
          <w:b/>
          <w:bCs/>
          <w:sz w:val="20"/>
        </w:rPr>
      </w:pPr>
    </w:p>
    <w:p w14:paraId="0755E0F6" w14:textId="4E544360" w:rsidR="00C37CAA" w:rsidRDefault="00C37CAA" w:rsidP="00CD5276">
      <w:pPr>
        <w:contextualSpacing/>
        <w:rPr>
          <w:rFonts w:eastAsia="Calibri"/>
          <w:b/>
          <w:bCs/>
          <w:sz w:val="20"/>
        </w:rPr>
      </w:pPr>
    </w:p>
    <w:p w14:paraId="11A986FB" w14:textId="3CE23F7A" w:rsidR="00C37CAA" w:rsidRDefault="00C37CAA" w:rsidP="00CD5276">
      <w:pPr>
        <w:contextualSpacing/>
        <w:rPr>
          <w:rFonts w:eastAsia="Calibri"/>
          <w:b/>
          <w:bCs/>
          <w:sz w:val="20"/>
        </w:rPr>
      </w:pPr>
    </w:p>
    <w:p w14:paraId="4EA9FFEA" w14:textId="399E2B0D" w:rsidR="00961848" w:rsidRDefault="00961848" w:rsidP="00CD5276">
      <w:pPr>
        <w:contextualSpacing/>
        <w:rPr>
          <w:rFonts w:eastAsia="Calibri"/>
          <w:b/>
          <w:bCs/>
          <w:sz w:val="20"/>
        </w:rPr>
      </w:pPr>
    </w:p>
    <w:p w14:paraId="03E6680B" w14:textId="77777777" w:rsidR="00961848" w:rsidRDefault="00961848" w:rsidP="00CD5276">
      <w:pPr>
        <w:contextualSpacing/>
        <w:rPr>
          <w:rFonts w:eastAsia="Calibri"/>
          <w:b/>
          <w:bCs/>
          <w:sz w:val="20"/>
        </w:rPr>
      </w:pPr>
    </w:p>
    <w:p w14:paraId="34761B37" w14:textId="004F95C6" w:rsidR="00C37CAA" w:rsidRDefault="00C37CAA" w:rsidP="00CD5276">
      <w:pPr>
        <w:contextualSpacing/>
        <w:rPr>
          <w:rFonts w:eastAsia="Calibri"/>
          <w:b/>
          <w:bCs/>
          <w:sz w:val="20"/>
        </w:rPr>
      </w:pPr>
    </w:p>
    <w:p w14:paraId="3B7D707F" w14:textId="783F688A" w:rsidR="002D4C8F" w:rsidRPr="00EF3DAF" w:rsidRDefault="002D4C8F" w:rsidP="00615AB3">
      <w:pPr>
        <w:suppressAutoHyphens/>
        <w:rPr>
          <w:lang w:eastAsia="ar-SA"/>
        </w:rPr>
      </w:pPr>
      <w:r>
        <w:rPr>
          <w:lang w:eastAsia="ar-SA"/>
        </w:rPr>
        <w:lastRenderedPageBreak/>
        <w:t xml:space="preserve">  </w:t>
      </w:r>
      <w:r w:rsidRPr="001D4B2B">
        <w:rPr>
          <w:lang w:eastAsia="ar-SA"/>
        </w:rPr>
        <w:t xml:space="preserve">Zadanie </w:t>
      </w:r>
      <w:r>
        <w:rPr>
          <w:lang w:eastAsia="ar-SA"/>
        </w:rPr>
        <w:t>10</w:t>
      </w:r>
      <w:r w:rsidRPr="001D4B2B">
        <w:rPr>
          <w:lang w:eastAsia="ar-SA"/>
        </w:rPr>
        <w:t>.</w:t>
      </w:r>
    </w:p>
    <w:p w14:paraId="56519D5D" w14:textId="45E163F1" w:rsidR="002D4C8F" w:rsidRPr="00AE3E34" w:rsidRDefault="002D4C8F" w:rsidP="00615AB3">
      <w:pPr>
        <w:tabs>
          <w:tab w:val="left" w:pos="720"/>
        </w:tabs>
        <w:jc w:val="left"/>
      </w:pPr>
      <w:r w:rsidRPr="00AE3E34">
        <w:t xml:space="preserve">  Korzystając z </w:t>
      </w:r>
      <w:r>
        <w:t xml:space="preserve">fragmentów </w:t>
      </w:r>
      <w:r w:rsidRPr="001D152E">
        <w:rPr>
          <w:rFonts w:eastAsia="Calibri"/>
          <w:bCs/>
        </w:rPr>
        <w:t>konstytucji jednego z państw</w:t>
      </w:r>
      <w:r>
        <w:t xml:space="preserve">, </w:t>
      </w:r>
      <w:r w:rsidRPr="00AE3E34">
        <w:t xml:space="preserve">wykonaj polecenia </w:t>
      </w:r>
      <w:r>
        <w:t>10</w:t>
      </w:r>
      <w:r w:rsidRPr="00AE3E34">
        <w:t>.1.–</w:t>
      </w:r>
      <w:r>
        <w:t>10</w:t>
      </w:r>
      <w:r w:rsidRPr="00AE3E34">
        <w:t>.</w:t>
      </w:r>
      <w:r>
        <w:t>3</w:t>
      </w:r>
      <w:r w:rsidRPr="00AE3E34">
        <w:t xml:space="preserve">. </w:t>
      </w:r>
    </w:p>
    <w:p w14:paraId="08317312" w14:textId="5CF90A7F" w:rsidR="002D4C8F" w:rsidRPr="00615AB3" w:rsidRDefault="002D4C8F" w:rsidP="00615AB3">
      <w:pPr>
        <w:contextualSpacing/>
        <w:rPr>
          <w:rFonts w:eastAsia="Calibri"/>
          <w:b/>
          <w:bCs/>
        </w:rPr>
      </w:pPr>
    </w:p>
    <w:p w14:paraId="1A04B422" w14:textId="5FFFB1D5" w:rsidR="00615AB3" w:rsidRPr="00687CA0" w:rsidRDefault="00615AB3" w:rsidP="00615AB3">
      <w:pPr>
        <w:jc w:val="left"/>
      </w:pPr>
      <w:r w:rsidRPr="00687CA0">
        <w:t xml:space="preserve">  Zadanie </w:t>
      </w:r>
      <w:r>
        <w:t>10</w:t>
      </w:r>
      <w:r w:rsidRPr="00687CA0">
        <w:t>.</w:t>
      </w:r>
      <w:r>
        <w:t>1</w:t>
      </w:r>
      <w:r w:rsidRPr="00687CA0">
        <w:t>. (0–1)</w:t>
      </w:r>
    </w:p>
    <w:p w14:paraId="417F3F43" w14:textId="77777777" w:rsidR="00615AB3" w:rsidRPr="00687CA0" w:rsidRDefault="00615AB3" w:rsidP="00615AB3">
      <w:pPr>
        <w:pBdr>
          <w:top w:val="nil"/>
          <w:left w:val="nil"/>
          <w:bottom w:val="nil"/>
          <w:right w:val="nil"/>
          <w:between w:val="nil"/>
        </w:pBdr>
        <w:jc w:val="left"/>
        <w:rPr>
          <w:shd w:val="clear" w:color="auto" w:fill="FFFFFF"/>
        </w:rPr>
      </w:pPr>
      <w:r w:rsidRPr="00687CA0">
        <w:rPr>
          <w:shd w:val="clear" w:color="auto" w:fill="FFFFFF"/>
        </w:rPr>
        <w:t xml:space="preserve">  W</w:t>
      </w:r>
      <w:r w:rsidRPr="00687CA0">
        <w:rPr>
          <w:rFonts w:eastAsia="Calibri"/>
        </w:rPr>
        <w:t>yp</w:t>
      </w:r>
      <w:r w:rsidRPr="00687CA0">
        <w:rPr>
          <w:rFonts w:eastAsia="Calibri"/>
          <w:spacing w:val="-2"/>
        </w:rPr>
        <w:t>isz poprawne dokończenie zdania. Odpowiedź wybierz spośród podanych A–D.</w:t>
      </w:r>
    </w:p>
    <w:p w14:paraId="49AACF0C" w14:textId="77777777" w:rsidR="00615AB3" w:rsidRPr="00D2418F" w:rsidRDefault="00615AB3" w:rsidP="00615AB3">
      <w:pPr>
        <w:rPr>
          <w:sz w:val="12"/>
        </w:rPr>
      </w:pPr>
    </w:p>
    <w:p w14:paraId="31FD3448" w14:textId="55DD17BA" w:rsidR="00615AB3" w:rsidRPr="00615AB3" w:rsidRDefault="00615AB3" w:rsidP="00615AB3">
      <w:pPr>
        <w:rPr>
          <w:rFonts w:eastAsia="Calibri"/>
          <w:bCs/>
        </w:rPr>
      </w:pPr>
      <w:r w:rsidRPr="00615AB3">
        <w:rPr>
          <w:rFonts w:eastAsia="Calibri"/>
          <w:bCs/>
        </w:rPr>
        <w:t xml:space="preserve">  Państwo, z którego konstytucji pochodzą przytoczone przepisy prawne, to</w:t>
      </w:r>
    </w:p>
    <w:p w14:paraId="59CB7F14" w14:textId="77777777" w:rsidR="00615AB3" w:rsidRPr="00615AB3" w:rsidRDefault="00615AB3" w:rsidP="00615AB3">
      <w:pPr>
        <w:rPr>
          <w:rFonts w:eastAsia="Calibri"/>
        </w:rPr>
      </w:pPr>
      <w:r w:rsidRPr="00615AB3">
        <w:rPr>
          <w:rFonts w:eastAsia="Calibri"/>
        </w:rPr>
        <w:t>A. Republika Włoska.</w:t>
      </w:r>
    </w:p>
    <w:p w14:paraId="6ED702B2" w14:textId="77777777" w:rsidR="00615AB3" w:rsidRPr="00615AB3" w:rsidRDefault="00615AB3" w:rsidP="00615AB3">
      <w:pPr>
        <w:rPr>
          <w:rFonts w:eastAsia="Calibri"/>
        </w:rPr>
      </w:pPr>
      <w:r w:rsidRPr="00615AB3">
        <w:rPr>
          <w:rFonts w:eastAsia="Calibri"/>
        </w:rPr>
        <w:t>B. Federacja Rosyjska.</w:t>
      </w:r>
    </w:p>
    <w:p w14:paraId="498F5E19" w14:textId="77777777" w:rsidR="00615AB3" w:rsidRPr="00615AB3" w:rsidRDefault="00615AB3" w:rsidP="00615AB3">
      <w:pPr>
        <w:rPr>
          <w:rFonts w:eastAsia="Calibri"/>
        </w:rPr>
      </w:pPr>
      <w:r w:rsidRPr="00615AB3">
        <w:rPr>
          <w:rFonts w:eastAsia="Calibri"/>
        </w:rPr>
        <w:t>C. Republika Francuska.</w:t>
      </w:r>
    </w:p>
    <w:p w14:paraId="1C19D39B" w14:textId="77777777" w:rsidR="00615AB3" w:rsidRPr="00615AB3" w:rsidRDefault="00615AB3" w:rsidP="00615AB3">
      <w:pPr>
        <w:rPr>
          <w:rFonts w:eastAsia="Calibri"/>
        </w:rPr>
      </w:pPr>
      <w:r w:rsidRPr="00615AB3">
        <w:rPr>
          <w:rFonts w:eastAsia="Calibri"/>
        </w:rPr>
        <w:t>D. Stany Zjednoczone Ameryki.</w:t>
      </w:r>
    </w:p>
    <w:p w14:paraId="59149B81" w14:textId="25D24010" w:rsidR="00615AB3" w:rsidRPr="00615AB3" w:rsidRDefault="00615AB3" w:rsidP="00615AB3">
      <w:pPr>
        <w:contextualSpacing/>
        <w:rPr>
          <w:rFonts w:eastAsia="Calibri"/>
          <w:b/>
          <w:bCs/>
        </w:rPr>
      </w:pPr>
    </w:p>
    <w:p w14:paraId="0E64DC8B" w14:textId="5E282EAF" w:rsidR="00615AB3" w:rsidRPr="001D152E" w:rsidRDefault="00615AB3" w:rsidP="00615AB3">
      <w:pPr>
        <w:jc w:val="left"/>
      </w:pPr>
      <w:r>
        <w:t xml:space="preserve">  </w:t>
      </w:r>
      <w:r w:rsidRPr="001D152E">
        <w:t xml:space="preserve">Zadanie </w:t>
      </w:r>
      <w:r w:rsidRPr="004149A6">
        <w:t>1</w:t>
      </w:r>
      <w:r>
        <w:t>0</w:t>
      </w:r>
      <w:r w:rsidRPr="004149A6">
        <w:t>.</w:t>
      </w:r>
      <w:r>
        <w:t>2</w:t>
      </w:r>
      <w:r w:rsidRPr="001D152E">
        <w:t>. (0–2)</w:t>
      </w:r>
    </w:p>
    <w:p w14:paraId="56A55909" w14:textId="53457460" w:rsidR="00615AB3" w:rsidRPr="00615AB3" w:rsidRDefault="00615AB3" w:rsidP="00615AB3">
      <w:pPr>
        <w:jc w:val="left"/>
      </w:pPr>
      <w:r>
        <w:t xml:space="preserve">  </w:t>
      </w:r>
      <w:r w:rsidRPr="00615AB3">
        <w:t>Rozstrzygnij, czy kompetencje głowy państwa wynikające z przedstawionych fragmentów aktu prawnego są większe niż kompetencje Prezydenta RP. Odpowiedź uzasadnij, odnosząc się do dwóch przytoczonych przepisów prawnych oraz do rozwiązań prawnych w</w:t>
      </w:r>
      <w:r>
        <w:t> </w:t>
      </w:r>
      <w:r w:rsidRPr="00615AB3">
        <w:t>analogicznym zakresie obowiązujących w Rzeczypospolitej Polskiej.</w:t>
      </w:r>
    </w:p>
    <w:p w14:paraId="20558FD4" w14:textId="77777777" w:rsidR="00615AB3" w:rsidRPr="00615AB3" w:rsidRDefault="00615AB3" w:rsidP="00615AB3">
      <w:pPr>
        <w:widowControl w:val="0"/>
        <w:suppressAutoHyphens/>
        <w:jc w:val="left"/>
        <w:rPr>
          <w:rFonts w:eastAsia="Times New Roman"/>
          <w:sz w:val="12"/>
          <w:lang w:eastAsia="ar-SA"/>
        </w:rPr>
      </w:pPr>
    </w:p>
    <w:p w14:paraId="0D7B7E87" w14:textId="77777777" w:rsidR="00615AB3" w:rsidRPr="001D152E" w:rsidRDefault="00615AB3" w:rsidP="00615AB3">
      <w:pPr>
        <w:widowControl w:val="0"/>
        <w:suppressAutoHyphens/>
        <w:ind w:left="284"/>
        <w:jc w:val="left"/>
        <w:rPr>
          <w:rFonts w:eastAsia="SimSun"/>
          <w:kern w:val="1"/>
          <w:lang w:eastAsia="hi-IN" w:bidi="hi-IN"/>
        </w:rPr>
      </w:pPr>
      <w:r>
        <w:rPr>
          <w:rFonts w:eastAsia="Times New Roman"/>
          <w:lang w:eastAsia="ar-SA"/>
        </w:rPr>
        <w:t>r</w:t>
      </w:r>
      <w:r w:rsidRPr="001D152E">
        <w:rPr>
          <w:rFonts w:eastAsia="Times New Roman"/>
          <w:lang w:eastAsia="ar-SA"/>
        </w:rPr>
        <w:t xml:space="preserve">ozstrzygnięcie </w:t>
      </w:r>
      <w:r w:rsidRPr="001D152E">
        <w:rPr>
          <w:rFonts w:eastAsia="SimSun"/>
          <w:kern w:val="1"/>
          <w:lang w:eastAsia="hi-IN" w:bidi="hi-IN"/>
        </w:rPr>
        <w:t>–</w:t>
      </w:r>
      <w:r>
        <w:rPr>
          <w:rFonts w:eastAsia="SimSun"/>
          <w:kern w:val="1"/>
          <w:lang w:eastAsia="hi-IN" w:bidi="hi-IN"/>
        </w:rPr>
        <w:t xml:space="preserve"> </w:t>
      </w:r>
      <w:r w:rsidRPr="001D152E">
        <w:rPr>
          <w:rFonts w:eastAsia="SimSun"/>
          <w:kern w:val="1"/>
          <w:lang w:eastAsia="hi-IN" w:bidi="hi-IN"/>
        </w:rPr>
        <w:t>…</w:t>
      </w:r>
    </w:p>
    <w:p w14:paraId="55B1B198" w14:textId="25CAB823" w:rsidR="00615AB3" w:rsidRPr="001D152E" w:rsidRDefault="00615AB3" w:rsidP="00615AB3">
      <w:pPr>
        <w:widowControl w:val="0"/>
        <w:suppressAutoHyphens/>
        <w:ind w:left="284"/>
        <w:jc w:val="left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u</w:t>
      </w:r>
      <w:r w:rsidRPr="001D152E">
        <w:rPr>
          <w:rFonts w:eastAsia="SimSun"/>
          <w:kern w:val="1"/>
          <w:lang w:eastAsia="hi-IN" w:bidi="hi-IN"/>
        </w:rPr>
        <w:t xml:space="preserve">zasadnienie – </w:t>
      </w:r>
      <w:r>
        <w:rPr>
          <w:rFonts w:eastAsia="SimSun"/>
          <w:kern w:val="1"/>
          <w:lang w:eastAsia="hi-IN" w:bidi="hi-IN"/>
        </w:rPr>
        <w:t>… ; …</w:t>
      </w:r>
    </w:p>
    <w:p w14:paraId="0DF07C0F" w14:textId="604DF1B1" w:rsidR="00615AB3" w:rsidRPr="00615AB3" w:rsidRDefault="00615AB3" w:rsidP="00615AB3">
      <w:pPr>
        <w:contextualSpacing/>
        <w:rPr>
          <w:rFonts w:eastAsia="Calibri"/>
          <w:b/>
          <w:bCs/>
        </w:rPr>
      </w:pPr>
    </w:p>
    <w:p w14:paraId="20F5B829" w14:textId="77777777" w:rsidR="00615AB3" w:rsidRPr="00687CA0" w:rsidRDefault="00615AB3" w:rsidP="00615AB3">
      <w:pPr>
        <w:jc w:val="left"/>
      </w:pPr>
      <w:r w:rsidRPr="00687CA0">
        <w:t xml:space="preserve">  </w:t>
      </w:r>
      <w:bookmarkStart w:id="11" w:name="_Hlk189147488"/>
      <w:r w:rsidRPr="00687CA0">
        <w:t xml:space="preserve">Zadanie </w:t>
      </w:r>
      <w:r>
        <w:t>10</w:t>
      </w:r>
      <w:r w:rsidRPr="00687CA0">
        <w:t>.</w:t>
      </w:r>
      <w:r>
        <w:t>3</w:t>
      </w:r>
      <w:r w:rsidRPr="00687CA0">
        <w:t>. (0–1)</w:t>
      </w:r>
    </w:p>
    <w:p w14:paraId="0DA6D1DE" w14:textId="77777777" w:rsidR="00615AB3" w:rsidRPr="0029715C" w:rsidRDefault="00615AB3" w:rsidP="00615AB3">
      <w:pPr>
        <w:jc w:val="left"/>
        <w:rPr>
          <w:szCs w:val="24"/>
        </w:rPr>
      </w:pPr>
      <w:r w:rsidRPr="0029715C">
        <w:rPr>
          <w:rFonts w:eastAsia="Times New Roman"/>
          <w:lang w:eastAsia="pl-PL"/>
        </w:rPr>
        <w:t xml:space="preserve">  </w:t>
      </w:r>
      <w:r w:rsidRPr="0029715C">
        <w:rPr>
          <w:szCs w:val="24"/>
        </w:rPr>
        <w:t xml:space="preserve">Oceń prawdziwość podanych stwierdzeń </w:t>
      </w:r>
      <w:r w:rsidRPr="0029715C">
        <w:rPr>
          <w:rFonts w:eastAsia="Calibri"/>
        </w:rPr>
        <w:t xml:space="preserve">dotyczących państwa, z którego konstytucji pochodzą przytoczone przepisy prawne </w:t>
      </w:r>
      <w:r w:rsidRPr="0029715C">
        <w:rPr>
          <w:szCs w:val="24"/>
        </w:rPr>
        <w:t xml:space="preserve">(1–2). Wypisz P, jeśli stwierdzenie jest prawdziwe, albo F – jeśli jest fałszywe. </w:t>
      </w:r>
    </w:p>
    <w:p w14:paraId="53CDE460" w14:textId="77777777" w:rsidR="00615AB3" w:rsidRPr="00834336" w:rsidRDefault="00615AB3" w:rsidP="00615AB3">
      <w:pPr>
        <w:jc w:val="left"/>
        <w:rPr>
          <w:rFonts w:eastAsia="Calibri"/>
          <w:sz w:val="12"/>
        </w:rPr>
      </w:pPr>
    </w:p>
    <w:p w14:paraId="1CBF0F98" w14:textId="77777777" w:rsidR="00615AB3" w:rsidRPr="00834336" w:rsidRDefault="00615AB3" w:rsidP="00615AB3">
      <w:pPr>
        <w:jc w:val="left"/>
      </w:pPr>
      <w:r w:rsidRPr="00834336">
        <w:t xml:space="preserve">  1. </w:t>
      </w:r>
      <w:r w:rsidRPr="001D152E">
        <w:rPr>
          <w:rFonts w:eastAsia="Calibri"/>
        </w:rPr>
        <w:t xml:space="preserve">Prezydent Republiki jest równocześnie </w:t>
      </w:r>
      <w:r>
        <w:rPr>
          <w:rFonts w:eastAsia="Calibri"/>
        </w:rPr>
        <w:t>szefem rządu</w:t>
      </w:r>
      <w:r w:rsidRPr="001D152E">
        <w:rPr>
          <w:rFonts w:eastAsia="Calibri"/>
        </w:rPr>
        <w:t>.</w:t>
      </w:r>
    </w:p>
    <w:p w14:paraId="68C5F017" w14:textId="77777777" w:rsidR="00615AB3" w:rsidRDefault="00615AB3" w:rsidP="00615AB3">
      <w:pPr>
        <w:jc w:val="left"/>
        <w:rPr>
          <w:rFonts w:eastAsia="Calibri"/>
          <w:color w:val="000000"/>
        </w:rPr>
      </w:pPr>
      <w:r w:rsidRPr="00834336">
        <w:t xml:space="preserve">  2. </w:t>
      </w:r>
      <w:r w:rsidRPr="001D152E">
        <w:rPr>
          <w:rFonts w:eastAsia="Calibri"/>
          <w:color w:val="000000"/>
        </w:rPr>
        <w:t xml:space="preserve">Prezydent Republiki ponosi odpowiedzialność </w:t>
      </w:r>
      <w:r>
        <w:rPr>
          <w:rFonts w:eastAsia="Calibri"/>
          <w:color w:val="000000"/>
        </w:rPr>
        <w:t xml:space="preserve">konstytucyjną </w:t>
      </w:r>
      <w:r w:rsidRPr="001D152E">
        <w:rPr>
          <w:rFonts w:eastAsia="Calibri"/>
          <w:color w:val="000000"/>
        </w:rPr>
        <w:t>przed Najwyższym Trybunałem Sprawiedliwości.</w:t>
      </w:r>
    </w:p>
    <w:p w14:paraId="0E218ECB" w14:textId="77777777" w:rsidR="00286A49" w:rsidRPr="00615AB3" w:rsidRDefault="00286A49" w:rsidP="00615AB3">
      <w:pPr>
        <w:autoSpaceDE w:val="0"/>
        <w:autoSpaceDN w:val="0"/>
        <w:adjustRightInd w:val="0"/>
        <w:jc w:val="left"/>
        <w:rPr>
          <w:rFonts w:eastAsia="Calibri"/>
          <w:szCs w:val="18"/>
        </w:rPr>
      </w:pPr>
      <w:bookmarkStart w:id="12" w:name="_Hlk96183992"/>
      <w:bookmarkEnd w:id="11"/>
    </w:p>
    <w:p w14:paraId="678F2B40" w14:textId="6C4FC024" w:rsidR="00286A49" w:rsidRDefault="00615AB3" w:rsidP="00615AB3">
      <w:pPr>
        <w:rPr>
          <w:rFonts w:eastAsia="Calibri"/>
          <w:bCs/>
        </w:rPr>
      </w:pPr>
      <w:bookmarkStart w:id="13" w:name="_Hlk96184136"/>
      <w:r>
        <w:rPr>
          <w:rFonts w:eastAsia="Calibri"/>
          <w:bCs/>
        </w:rPr>
        <w:t xml:space="preserve">  </w:t>
      </w:r>
      <w:r w:rsidR="00286A49" w:rsidRPr="001D152E">
        <w:rPr>
          <w:rFonts w:eastAsia="Calibri"/>
          <w:bCs/>
        </w:rPr>
        <w:t xml:space="preserve">Fragmenty konstytucji jednego z państw </w:t>
      </w:r>
    </w:p>
    <w:p w14:paraId="709A7D43" w14:textId="3E1FE18C" w:rsidR="0097639E" w:rsidRDefault="00615AB3" w:rsidP="00615AB3">
      <w:pPr>
        <w:jc w:val="left"/>
        <w:rPr>
          <w:rFonts w:eastAsia="Times New Roman"/>
          <w:bCs/>
          <w:color w:val="000000"/>
          <w:lang w:val="x-none"/>
        </w:rPr>
      </w:pPr>
      <w:r>
        <w:rPr>
          <w:rFonts w:eastAsia="Times New Roman"/>
          <w:color w:val="000000"/>
        </w:rPr>
        <w:t xml:space="preserve">  </w:t>
      </w:r>
      <w:r w:rsidR="00286A49" w:rsidRPr="001D152E">
        <w:rPr>
          <w:rFonts w:eastAsia="Times New Roman"/>
          <w:color w:val="000000"/>
          <w:lang w:val="x-none"/>
        </w:rPr>
        <w:t>Artykuł 8</w:t>
      </w:r>
      <w:r w:rsidR="00286A49" w:rsidRPr="001D152E">
        <w:rPr>
          <w:rFonts w:eastAsia="Times New Roman"/>
          <w:color w:val="000000"/>
        </w:rPr>
        <w:t xml:space="preserve">. </w:t>
      </w:r>
      <w:r w:rsidR="00286A49" w:rsidRPr="001D152E">
        <w:rPr>
          <w:rFonts w:eastAsia="Times New Roman"/>
          <w:bCs/>
          <w:color w:val="000000"/>
          <w:lang w:val="x-none"/>
        </w:rPr>
        <w:t xml:space="preserve">Prezydent Republiki powołuje premiera. Decyzję o odwołaniu go z funkcji podejmuje w wyniku złożenia przez premiera dymisji rządu. </w:t>
      </w:r>
    </w:p>
    <w:p w14:paraId="2523DBF1" w14:textId="24C6904C" w:rsidR="00286A49" w:rsidRDefault="00286A49" w:rsidP="00615AB3">
      <w:pPr>
        <w:jc w:val="left"/>
        <w:rPr>
          <w:rFonts w:eastAsia="Times New Roman"/>
          <w:bCs/>
          <w:color w:val="000000"/>
          <w:lang w:val="x-none"/>
        </w:rPr>
      </w:pPr>
      <w:r w:rsidRPr="001D152E">
        <w:rPr>
          <w:rFonts w:eastAsia="Times New Roman"/>
          <w:bCs/>
          <w:color w:val="000000"/>
          <w:lang w:val="x-none"/>
        </w:rPr>
        <w:t>Na wniosek premiera powołuje innych członków rządu i ich odwołuje.</w:t>
      </w:r>
    </w:p>
    <w:p w14:paraId="42797E1F" w14:textId="7CC0BBE1" w:rsidR="00286A49" w:rsidRDefault="00615AB3" w:rsidP="00615AB3">
      <w:pPr>
        <w:jc w:val="left"/>
        <w:rPr>
          <w:rFonts w:eastAsia="Times New Roman"/>
          <w:bCs/>
          <w:color w:val="000000"/>
          <w:lang w:val="x-none"/>
        </w:rPr>
      </w:pPr>
      <w:r>
        <w:rPr>
          <w:rFonts w:eastAsia="Times New Roman"/>
          <w:color w:val="000000"/>
        </w:rPr>
        <w:t xml:space="preserve">  </w:t>
      </w:r>
      <w:r w:rsidR="00286A49" w:rsidRPr="001D152E">
        <w:rPr>
          <w:rFonts w:eastAsia="Times New Roman"/>
          <w:color w:val="000000"/>
          <w:lang w:val="x-none"/>
        </w:rPr>
        <w:t>Artykuł 9</w:t>
      </w:r>
      <w:r w:rsidR="00286A49" w:rsidRPr="001D152E">
        <w:rPr>
          <w:rFonts w:eastAsia="Times New Roman"/>
          <w:color w:val="000000"/>
        </w:rPr>
        <w:t xml:space="preserve">. </w:t>
      </w:r>
      <w:r w:rsidR="00286A49" w:rsidRPr="001D152E">
        <w:rPr>
          <w:rFonts w:eastAsia="Times New Roman"/>
          <w:bCs/>
          <w:color w:val="000000"/>
          <w:lang w:val="x-none"/>
        </w:rPr>
        <w:t>Prezydent Republiki przewodniczy Radzie Ministrów. […]</w:t>
      </w:r>
    </w:p>
    <w:p w14:paraId="3C3C3298" w14:textId="752CB842" w:rsidR="00286A49" w:rsidRDefault="00615AB3" w:rsidP="00615AB3">
      <w:pPr>
        <w:jc w:val="left"/>
        <w:rPr>
          <w:rFonts w:eastAsia="Times New Roman"/>
          <w:bCs/>
          <w:color w:val="000000"/>
          <w:lang w:val="x-none"/>
        </w:rPr>
      </w:pPr>
      <w:r>
        <w:rPr>
          <w:rFonts w:eastAsia="Times New Roman"/>
          <w:color w:val="000000"/>
        </w:rPr>
        <w:t xml:space="preserve">  </w:t>
      </w:r>
      <w:r w:rsidR="00286A49" w:rsidRPr="001D152E">
        <w:rPr>
          <w:rFonts w:eastAsia="Times New Roman"/>
          <w:color w:val="000000"/>
          <w:lang w:val="x-none"/>
        </w:rPr>
        <w:t>Artykuł 12</w:t>
      </w:r>
      <w:r w:rsidR="00286A49" w:rsidRPr="001D152E">
        <w:rPr>
          <w:rFonts w:eastAsia="Times New Roman"/>
          <w:color w:val="000000"/>
        </w:rPr>
        <w:t xml:space="preserve">. </w:t>
      </w:r>
      <w:r w:rsidR="00286A49" w:rsidRPr="001D152E">
        <w:rPr>
          <w:rFonts w:eastAsia="Times New Roman"/>
          <w:bCs/>
          <w:color w:val="000000"/>
          <w:lang w:val="x-none"/>
        </w:rPr>
        <w:t>Prezydent Republiki może, po zasięgnięciu opinii premiera i</w:t>
      </w:r>
      <w:r w:rsidR="00286A49" w:rsidRPr="001D152E">
        <w:rPr>
          <w:rFonts w:eastAsia="Times New Roman"/>
          <w:bCs/>
          <w:color w:val="000000"/>
        </w:rPr>
        <w:t> </w:t>
      </w:r>
      <w:r w:rsidR="00286A49" w:rsidRPr="001D152E">
        <w:rPr>
          <w:rFonts w:eastAsia="Times New Roman"/>
          <w:bCs/>
          <w:color w:val="000000"/>
          <w:lang w:val="x-none"/>
        </w:rPr>
        <w:t>przewodniczących izb, zarządzić rozwiązanie Zgromadzenia Narodowego. […]</w:t>
      </w:r>
    </w:p>
    <w:p w14:paraId="28A7F7B7" w14:textId="19E598FE" w:rsidR="00286A49" w:rsidRDefault="00615AB3" w:rsidP="00615AB3">
      <w:pPr>
        <w:jc w:val="left"/>
        <w:rPr>
          <w:rFonts w:eastAsia="Times New Roman"/>
          <w:bCs/>
          <w:color w:val="000000"/>
          <w:lang w:val="x-none"/>
        </w:rPr>
      </w:pPr>
      <w:r>
        <w:rPr>
          <w:rFonts w:eastAsia="Times New Roman"/>
          <w:color w:val="000000"/>
        </w:rPr>
        <w:t xml:space="preserve">  </w:t>
      </w:r>
      <w:r w:rsidR="00286A49" w:rsidRPr="001D152E">
        <w:rPr>
          <w:rFonts w:eastAsia="Times New Roman"/>
          <w:color w:val="000000"/>
          <w:lang w:val="x-none"/>
        </w:rPr>
        <w:t>Artykuł 15</w:t>
      </w:r>
      <w:r w:rsidR="00286A49" w:rsidRPr="001D152E">
        <w:rPr>
          <w:rFonts w:eastAsia="Times New Roman"/>
          <w:color w:val="000000"/>
        </w:rPr>
        <w:t xml:space="preserve">. </w:t>
      </w:r>
      <w:r w:rsidR="00286A49" w:rsidRPr="001D152E">
        <w:rPr>
          <w:rFonts w:eastAsia="Times New Roman"/>
          <w:bCs/>
          <w:color w:val="000000"/>
          <w:lang w:val="x-none"/>
        </w:rPr>
        <w:t>Prezydent Republiki jest zwierzchnikiem sił zbrojnych. […]</w:t>
      </w:r>
    </w:p>
    <w:p w14:paraId="12D696A7" w14:textId="6C2FAC13" w:rsidR="00286A49" w:rsidRPr="001D152E" w:rsidRDefault="00615AB3" w:rsidP="00615AB3">
      <w:pPr>
        <w:jc w:val="left"/>
        <w:rPr>
          <w:rFonts w:eastAsia="Times New Roman"/>
          <w:bCs/>
          <w:color w:val="000000"/>
          <w:lang w:val="x-none"/>
        </w:rPr>
      </w:pPr>
      <w:r>
        <w:rPr>
          <w:rFonts w:eastAsia="Times New Roman"/>
          <w:color w:val="000000"/>
        </w:rPr>
        <w:t xml:space="preserve">  </w:t>
      </w:r>
      <w:r w:rsidR="00286A49" w:rsidRPr="001D152E">
        <w:rPr>
          <w:rFonts w:eastAsia="Times New Roman"/>
          <w:color w:val="000000"/>
          <w:lang w:val="x-none"/>
        </w:rPr>
        <w:t>Artykuł 6</w:t>
      </w:r>
      <w:r w:rsidR="00286A49" w:rsidRPr="001D152E">
        <w:rPr>
          <w:rFonts w:eastAsia="Times New Roman"/>
          <w:color w:val="000000"/>
        </w:rPr>
        <w:t>8.</w:t>
      </w:r>
      <w:r w:rsidR="00286A49" w:rsidRPr="001D152E">
        <w:rPr>
          <w:rFonts w:eastAsia="Times New Roman"/>
          <w:bCs/>
          <w:color w:val="000000"/>
          <w:lang w:val="x-none"/>
        </w:rPr>
        <w:t xml:space="preserve"> Prezydent Republiki nie ponosi odpowiedzialności za czynności wykonywane w</w:t>
      </w:r>
      <w:r w:rsidR="005B5578">
        <w:rPr>
          <w:rFonts w:eastAsia="Times New Roman"/>
          <w:bCs/>
          <w:color w:val="000000"/>
        </w:rPr>
        <w:t> </w:t>
      </w:r>
      <w:r w:rsidR="00286A49" w:rsidRPr="001D152E">
        <w:rPr>
          <w:rFonts w:eastAsia="Times New Roman"/>
          <w:bCs/>
          <w:color w:val="000000"/>
          <w:lang w:val="x-none"/>
        </w:rPr>
        <w:t>ramach sprawowania swych funkcji, z wyjątkiem zdrady stanu. Może być postawiony w</w:t>
      </w:r>
      <w:r w:rsidR="00B941A8">
        <w:rPr>
          <w:rFonts w:eastAsia="Times New Roman"/>
          <w:bCs/>
          <w:color w:val="000000"/>
        </w:rPr>
        <w:t> </w:t>
      </w:r>
      <w:r w:rsidR="00286A49" w:rsidRPr="001D152E">
        <w:rPr>
          <w:rFonts w:eastAsia="Times New Roman"/>
          <w:bCs/>
          <w:color w:val="000000"/>
          <w:lang w:val="x-none"/>
        </w:rPr>
        <w:t xml:space="preserve">stan oskarżenia jedynie przez obydwie izby, identyczną uchwałą </w:t>
      </w:r>
      <w:r w:rsidR="0097639E">
        <w:rPr>
          <w:rFonts w:eastAsia="Times New Roman"/>
          <w:bCs/>
          <w:color w:val="000000"/>
        </w:rPr>
        <w:t>przyjętą w głosowaniu jawnym bezwzględną większością głosów członków wchodzących w ich skład</w:t>
      </w:r>
      <w:r w:rsidR="00286A49" w:rsidRPr="001D152E">
        <w:rPr>
          <w:rFonts w:eastAsia="Times New Roman"/>
          <w:bCs/>
          <w:color w:val="000000"/>
          <w:lang w:val="x-none"/>
        </w:rPr>
        <w:t>; jest on sądzony przez Najwyższy Trybunał Sprawiedliwości.</w:t>
      </w:r>
    </w:p>
    <w:bookmarkEnd w:id="13"/>
    <w:p w14:paraId="56902C4C" w14:textId="77777777" w:rsidR="004134E0" w:rsidRPr="0065762D" w:rsidRDefault="004134E0" w:rsidP="004134E0">
      <w:pPr>
        <w:jc w:val="right"/>
        <w:rPr>
          <w:rFonts w:eastAsia="Calibri"/>
          <w:sz w:val="4"/>
          <w:szCs w:val="8"/>
        </w:rPr>
      </w:pPr>
    </w:p>
    <w:bookmarkEnd w:id="12"/>
    <w:p w14:paraId="75852C65" w14:textId="4931B6F2" w:rsidR="0029715C" w:rsidRDefault="0029715C" w:rsidP="004A06BD">
      <w:pPr>
        <w:jc w:val="left"/>
        <w:rPr>
          <w:sz w:val="28"/>
        </w:rPr>
      </w:pPr>
    </w:p>
    <w:p w14:paraId="13444679" w14:textId="55ED8176" w:rsidR="00615AB3" w:rsidRDefault="00615AB3" w:rsidP="004A06BD">
      <w:pPr>
        <w:jc w:val="left"/>
        <w:rPr>
          <w:sz w:val="28"/>
        </w:rPr>
      </w:pPr>
    </w:p>
    <w:p w14:paraId="138C620A" w14:textId="1E79C92F" w:rsidR="00615AB3" w:rsidRDefault="00615AB3" w:rsidP="004A06BD">
      <w:pPr>
        <w:jc w:val="left"/>
        <w:rPr>
          <w:sz w:val="28"/>
        </w:rPr>
      </w:pPr>
    </w:p>
    <w:p w14:paraId="4127D84E" w14:textId="0A38FCA7" w:rsidR="00615AB3" w:rsidRDefault="00615AB3" w:rsidP="004A06BD">
      <w:pPr>
        <w:jc w:val="left"/>
        <w:rPr>
          <w:sz w:val="28"/>
        </w:rPr>
      </w:pPr>
    </w:p>
    <w:p w14:paraId="47415BF3" w14:textId="77777777" w:rsidR="00615AB3" w:rsidRPr="00615AB3" w:rsidRDefault="00615AB3" w:rsidP="004A06BD">
      <w:pPr>
        <w:jc w:val="left"/>
        <w:rPr>
          <w:sz w:val="28"/>
        </w:rPr>
      </w:pPr>
    </w:p>
    <w:p w14:paraId="7CECA894" w14:textId="5F6B983E" w:rsidR="00615AB3" w:rsidRPr="00EF3DAF" w:rsidRDefault="00615AB3" w:rsidP="00615AB3">
      <w:pPr>
        <w:suppressAutoHyphens/>
        <w:rPr>
          <w:lang w:eastAsia="ar-SA"/>
        </w:rPr>
      </w:pPr>
      <w:r>
        <w:rPr>
          <w:lang w:eastAsia="ar-SA"/>
        </w:rPr>
        <w:lastRenderedPageBreak/>
        <w:t xml:space="preserve">  </w:t>
      </w:r>
      <w:r w:rsidRPr="001D4B2B">
        <w:rPr>
          <w:lang w:eastAsia="ar-SA"/>
        </w:rPr>
        <w:t xml:space="preserve">Zadanie </w:t>
      </w:r>
      <w:r>
        <w:rPr>
          <w:lang w:eastAsia="ar-SA"/>
        </w:rPr>
        <w:t>11</w:t>
      </w:r>
      <w:r w:rsidRPr="001D4B2B">
        <w:rPr>
          <w:lang w:eastAsia="ar-SA"/>
        </w:rPr>
        <w:t>.</w:t>
      </w:r>
    </w:p>
    <w:p w14:paraId="1E0C2D47" w14:textId="18340318" w:rsidR="00615AB3" w:rsidRPr="00AE3E34" w:rsidRDefault="00615AB3" w:rsidP="00615AB3">
      <w:pPr>
        <w:autoSpaceDE w:val="0"/>
        <w:autoSpaceDN w:val="0"/>
        <w:adjustRightInd w:val="0"/>
      </w:pPr>
      <w:r w:rsidRPr="00AE3E34">
        <w:t xml:space="preserve">  Korzystając z </w:t>
      </w:r>
      <w:r>
        <w:t>p</w:t>
      </w:r>
      <w:r w:rsidRPr="003D7D80">
        <w:rPr>
          <w:rFonts w:eastAsia="Times New Roman"/>
        </w:rPr>
        <w:t>rzepis</w:t>
      </w:r>
      <w:r>
        <w:rPr>
          <w:rFonts w:eastAsia="Times New Roman"/>
        </w:rPr>
        <w:t>ów</w:t>
      </w:r>
      <w:r w:rsidRPr="003D7D80">
        <w:rPr>
          <w:rFonts w:eastAsia="Times New Roman"/>
        </w:rPr>
        <w:t xml:space="preserve"> </w:t>
      </w:r>
      <w:r w:rsidRPr="00615AB3">
        <w:rPr>
          <w:rFonts w:eastAsia="Times New Roman"/>
        </w:rPr>
        <w:t>Konstytucji RP</w:t>
      </w:r>
      <w:r>
        <w:rPr>
          <w:rFonts w:eastAsia="Times New Roman"/>
        </w:rPr>
        <w:t xml:space="preserve">, </w:t>
      </w:r>
      <w:r w:rsidRPr="00AE3E34">
        <w:t xml:space="preserve">wykonaj polecenia </w:t>
      </w:r>
      <w:r>
        <w:t>11</w:t>
      </w:r>
      <w:r w:rsidRPr="00AE3E34">
        <w:t>.1.–</w:t>
      </w:r>
      <w:r>
        <w:t>11</w:t>
      </w:r>
      <w:r w:rsidRPr="00AE3E34">
        <w:t>.</w:t>
      </w:r>
      <w:r>
        <w:t>2</w:t>
      </w:r>
      <w:r w:rsidRPr="00AE3E34">
        <w:t xml:space="preserve">. </w:t>
      </w:r>
    </w:p>
    <w:p w14:paraId="3775CDF6" w14:textId="6ACCD46D" w:rsidR="00694ED1" w:rsidRPr="00615AB3" w:rsidRDefault="00694ED1" w:rsidP="00694ED1">
      <w:pPr>
        <w:rPr>
          <w:rFonts w:eastAsia="Times New Roman"/>
          <w:szCs w:val="16"/>
        </w:rPr>
      </w:pPr>
    </w:p>
    <w:p w14:paraId="10422104" w14:textId="77777777" w:rsidR="00615AB3" w:rsidRPr="00687CA0" w:rsidRDefault="00615AB3" w:rsidP="00615AB3">
      <w:pPr>
        <w:jc w:val="left"/>
      </w:pPr>
      <w:r w:rsidRPr="00687CA0">
        <w:t xml:space="preserve">  Zadanie </w:t>
      </w:r>
      <w:r>
        <w:t>11</w:t>
      </w:r>
      <w:r w:rsidRPr="00687CA0">
        <w:t>.</w:t>
      </w:r>
      <w:r>
        <w:t>1</w:t>
      </w:r>
      <w:r w:rsidRPr="00687CA0">
        <w:t>. (0–1)</w:t>
      </w:r>
    </w:p>
    <w:p w14:paraId="53F95BB0" w14:textId="77777777" w:rsidR="00615AB3" w:rsidRPr="0029715C" w:rsidRDefault="00615AB3" w:rsidP="00615AB3">
      <w:pPr>
        <w:jc w:val="left"/>
        <w:rPr>
          <w:szCs w:val="24"/>
        </w:rPr>
      </w:pPr>
      <w:r w:rsidRPr="0029715C">
        <w:rPr>
          <w:rFonts w:eastAsia="Times New Roman"/>
          <w:lang w:eastAsia="pl-PL"/>
        </w:rPr>
        <w:t xml:space="preserve">  </w:t>
      </w:r>
      <w:r w:rsidRPr="0029715C">
        <w:rPr>
          <w:szCs w:val="24"/>
        </w:rPr>
        <w:t xml:space="preserve">Oceń prawdziwość podanych stwierdzeń (1–2). Wypisz P, jeśli stwierdzenie jest prawdziwe, albo F – jeśli jest fałszywe. </w:t>
      </w:r>
    </w:p>
    <w:p w14:paraId="203F597D" w14:textId="77777777" w:rsidR="00615AB3" w:rsidRPr="00834336" w:rsidRDefault="00615AB3" w:rsidP="00615AB3">
      <w:pPr>
        <w:jc w:val="left"/>
        <w:rPr>
          <w:rFonts w:eastAsia="Calibri"/>
          <w:sz w:val="12"/>
        </w:rPr>
      </w:pPr>
    </w:p>
    <w:p w14:paraId="3958CF20" w14:textId="77777777" w:rsidR="00615AB3" w:rsidRPr="0029715C" w:rsidRDefault="00615AB3" w:rsidP="00615AB3">
      <w:pPr>
        <w:jc w:val="left"/>
      </w:pPr>
      <w:r w:rsidRPr="0029715C">
        <w:t xml:space="preserve">  1. Przytoczony fragment Konstytucji RP dotyczy kontrolnej funkcji legislatywy.</w:t>
      </w:r>
    </w:p>
    <w:p w14:paraId="1F0ED9BD" w14:textId="77777777" w:rsidR="00615AB3" w:rsidRPr="0029715C" w:rsidRDefault="00615AB3" w:rsidP="00615AB3">
      <w:pPr>
        <w:jc w:val="left"/>
        <w:rPr>
          <w:rFonts w:eastAsia="Calibri"/>
          <w:color w:val="000000"/>
        </w:rPr>
      </w:pPr>
      <w:r w:rsidRPr="0029715C">
        <w:t xml:space="preserve">  2. W przypadku obecności ustawowej liczby posłów minimalna liczba głosów potrzebna do uchwalenia ustawy, której dotyczy przytoczony fragment Konstytucji RP, wynosi 307.</w:t>
      </w:r>
    </w:p>
    <w:p w14:paraId="4EFE480B" w14:textId="0F9CB5D1" w:rsidR="00615AB3" w:rsidRPr="00615AB3" w:rsidRDefault="00615AB3" w:rsidP="00694ED1">
      <w:pPr>
        <w:rPr>
          <w:rFonts w:eastAsia="Times New Roman"/>
          <w:szCs w:val="16"/>
        </w:rPr>
      </w:pPr>
    </w:p>
    <w:p w14:paraId="3D4DF342" w14:textId="783F1703" w:rsidR="00615AB3" w:rsidRPr="00694ED1" w:rsidRDefault="00615AB3" w:rsidP="00615AB3">
      <w:pPr>
        <w:jc w:val="left"/>
      </w:pPr>
      <w:r>
        <w:t xml:space="preserve">  </w:t>
      </w:r>
      <w:r w:rsidRPr="00694ED1">
        <w:t>Zadanie 1</w:t>
      </w:r>
      <w:r>
        <w:t>1</w:t>
      </w:r>
      <w:r w:rsidRPr="00694ED1">
        <w:t>.2. (0–2)</w:t>
      </w:r>
    </w:p>
    <w:p w14:paraId="4CB327A2" w14:textId="68B4A95A" w:rsidR="00615AB3" w:rsidRPr="00615AB3" w:rsidRDefault="00615AB3" w:rsidP="00615AB3">
      <w:pPr>
        <w:jc w:val="left"/>
      </w:pPr>
      <w:r>
        <w:t xml:space="preserve">  </w:t>
      </w:r>
      <w:r w:rsidRPr="00615AB3">
        <w:t>Wyjaśnij, na czym polegają trzy różnice między procesem legislacyjnym ustawy zwykłej a procesem legislacyjnym ustawy, której dotyczą przytoczone przepisy prawne.</w:t>
      </w:r>
    </w:p>
    <w:p w14:paraId="3D8ED5B2" w14:textId="77777777" w:rsidR="00961848" w:rsidRPr="00C37CAA" w:rsidRDefault="00961848" w:rsidP="00961848">
      <w:pPr>
        <w:suppressAutoHyphens/>
        <w:jc w:val="left"/>
        <w:rPr>
          <w:sz w:val="12"/>
          <w:lang w:eastAsia="ar-SA"/>
        </w:rPr>
      </w:pPr>
    </w:p>
    <w:p w14:paraId="2BA8E40F" w14:textId="77777777" w:rsidR="00961848" w:rsidRPr="00F63B1C" w:rsidRDefault="00961848" w:rsidP="00961848">
      <w:pPr>
        <w:suppressAutoHyphens/>
        <w:jc w:val="left"/>
        <w:rPr>
          <w:lang w:eastAsia="ar-SA"/>
        </w:rPr>
      </w:pPr>
      <w:r>
        <w:rPr>
          <w:lang w:eastAsia="ar-SA"/>
        </w:rPr>
        <w:t>1) …; 2) …; 3) …</w:t>
      </w:r>
    </w:p>
    <w:p w14:paraId="11B5B12F" w14:textId="77777777" w:rsidR="00961848" w:rsidRPr="003D7D80" w:rsidRDefault="00961848" w:rsidP="00615AB3">
      <w:pPr>
        <w:autoSpaceDE w:val="0"/>
        <w:autoSpaceDN w:val="0"/>
        <w:adjustRightInd w:val="0"/>
        <w:rPr>
          <w:rFonts w:eastAsia="Times New Roman"/>
          <w:sz w:val="14"/>
          <w:szCs w:val="16"/>
        </w:rPr>
      </w:pPr>
    </w:p>
    <w:p w14:paraId="132525BD" w14:textId="2BCED77D" w:rsidR="00615AB3" w:rsidRPr="003D7D80" w:rsidRDefault="00A2205F" w:rsidP="00694ED1">
      <w:pPr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</w:t>
      </w:r>
      <w:r w:rsidR="00615AB3">
        <w:rPr>
          <w:rFonts w:eastAsia="Times New Roman"/>
        </w:rPr>
        <w:t>Przepisy art.</w:t>
      </w:r>
      <w:r w:rsidR="00615AB3" w:rsidRPr="003D7D80">
        <w:rPr>
          <w:rFonts w:eastAsia="Times New Roman"/>
        </w:rPr>
        <w:t xml:space="preserve"> 235.</w:t>
      </w:r>
      <w:r w:rsidR="00615AB3" w:rsidRPr="00615AB3">
        <w:rPr>
          <w:rFonts w:eastAsia="Times New Roman"/>
        </w:rPr>
        <w:t xml:space="preserve"> Konstytucji RP</w:t>
      </w:r>
    </w:p>
    <w:p w14:paraId="168625BE" w14:textId="2E9E2525" w:rsidR="00694ED1" w:rsidRPr="003D7D80" w:rsidRDefault="00A2205F" w:rsidP="005561A4">
      <w:pPr>
        <w:autoSpaceDE w:val="0"/>
        <w:autoSpaceDN w:val="0"/>
        <w:adjustRightInd w:val="0"/>
        <w:jc w:val="left"/>
        <w:rPr>
          <w:rFonts w:eastAsia="Times New Roman"/>
        </w:rPr>
      </w:pPr>
      <w:r>
        <w:rPr>
          <w:rFonts w:eastAsia="Times New Roman"/>
        </w:rPr>
        <w:t xml:space="preserve">  </w:t>
      </w:r>
      <w:r w:rsidR="00694ED1" w:rsidRPr="003D7D80">
        <w:rPr>
          <w:rFonts w:eastAsia="Times New Roman"/>
        </w:rPr>
        <w:t>1. Projekt ustawy […] może przedłożyć co najmniej 1/5 ustawowej liczby posłów, Senat lub Prezydent Rzeczypospolitej.</w:t>
      </w:r>
    </w:p>
    <w:p w14:paraId="686972DE" w14:textId="36CE6F6F" w:rsidR="00694ED1" w:rsidRPr="003D7D80" w:rsidRDefault="00A2205F" w:rsidP="005561A4">
      <w:pPr>
        <w:autoSpaceDE w:val="0"/>
        <w:autoSpaceDN w:val="0"/>
        <w:adjustRightInd w:val="0"/>
        <w:jc w:val="left"/>
        <w:rPr>
          <w:rFonts w:eastAsia="Times New Roman"/>
        </w:rPr>
      </w:pPr>
      <w:r>
        <w:rPr>
          <w:rFonts w:eastAsia="Times New Roman"/>
        </w:rPr>
        <w:t xml:space="preserve">  </w:t>
      </w:r>
      <w:r w:rsidR="00694ED1" w:rsidRPr="003D7D80">
        <w:rPr>
          <w:rFonts w:eastAsia="Times New Roman"/>
        </w:rPr>
        <w:t>4. Ustawę […] uchwala Sejm większością co najmniej 2/3 głosów w obecności co najmniej połowy ustawowej liczby posłów oraz Senat bezwzględną większością głosów w obecności co najmniej połowy ustawowej liczby senatorów.</w:t>
      </w:r>
    </w:p>
    <w:p w14:paraId="4F99CE8B" w14:textId="77777777" w:rsidR="00F31F3F" w:rsidRPr="001506EF" w:rsidRDefault="00F31F3F" w:rsidP="00A2205F">
      <w:pPr>
        <w:autoSpaceDE w:val="0"/>
        <w:autoSpaceDN w:val="0"/>
        <w:adjustRightInd w:val="0"/>
        <w:rPr>
          <w:sz w:val="48"/>
        </w:rPr>
      </w:pPr>
    </w:p>
    <w:p w14:paraId="4FBAEF13" w14:textId="009080E6" w:rsidR="0069658D" w:rsidRPr="00DF2BFF" w:rsidRDefault="00DF2BFF" w:rsidP="00A2205F">
      <w:pPr>
        <w:autoSpaceDE w:val="0"/>
        <w:autoSpaceDN w:val="0"/>
        <w:adjustRightInd w:val="0"/>
      </w:pPr>
      <w:r>
        <w:t xml:space="preserve">  </w:t>
      </w:r>
      <w:r w:rsidR="0069658D" w:rsidRPr="00DF2BFF">
        <w:t xml:space="preserve">Zadanie </w:t>
      </w:r>
      <w:r w:rsidR="00BB7E92" w:rsidRPr="00DF2BFF">
        <w:t>1</w:t>
      </w:r>
      <w:r w:rsidR="00A90B01" w:rsidRPr="00DF2BFF">
        <w:t>2</w:t>
      </w:r>
      <w:r w:rsidR="0069658D" w:rsidRPr="00DF2BFF">
        <w:t>.</w:t>
      </w:r>
    </w:p>
    <w:p w14:paraId="51727974" w14:textId="2AF1B135" w:rsidR="0069658D" w:rsidRPr="00DF2BFF" w:rsidRDefault="00DF2BFF" w:rsidP="00A2205F">
      <w:pPr>
        <w:rPr>
          <w:rFonts w:eastAsia="Calibri"/>
        </w:rPr>
      </w:pPr>
      <w:r>
        <w:rPr>
          <w:rFonts w:eastAsia="Calibri"/>
        </w:rPr>
        <w:t xml:space="preserve">  </w:t>
      </w:r>
      <w:r w:rsidRPr="00DF2BFF">
        <w:rPr>
          <w:rFonts w:eastAsia="Calibri"/>
        </w:rPr>
        <w:t xml:space="preserve">Korzystając z fragmentu wyroku sądu, wykonaj polecenia 12.1.–12.2. </w:t>
      </w:r>
    </w:p>
    <w:p w14:paraId="599390A8" w14:textId="0F69F173" w:rsidR="00DF2BFF" w:rsidRDefault="00DF2BFF" w:rsidP="00A2205F">
      <w:pPr>
        <w:rPr>
          <w:rFonts w:eastAsia="Calibri"/>
        </w:rPr>
      </w:pPr>
    </w:p>
    <w:p w14:paraId="2DC90B68" w14:textId="765EA038" w:rsidR="00A215DC" w:rsidRPr="00687CA0" w:rsidRDefault="00A215DC" w:rsidP="00A215DC">
      <w:pPr>
        <w:jc w:val="left"/>
      </w:pPr>
      <w:r w:rsidRPr="00687CA0">
        <w:t xml:space="preserve">  Zadanie </w:t>
      </w:r>
      <w:r>
        <w:t>12</w:t>
      </w:r>
      <w:r w:rsidRPr="00687CA0">
        <w:t>.</w:t>
      </w:r>
      <w:r>
        <w:t>1</w:t>
      </w:r>
      <w:r w:rsidRPr="00687CA0">
        <w:t>. (0–1)</w:t>
      </w:r>
    </w:p>
    <w:p w14:paraId="14C76AA7" w14:textId="77777777" w:rsidR="00A215DC" w:rsidRPr="00687CA0" w:rsidRDefault="00A215DC" w:rsidP="00A215DC">
      <w:pPr>
        <w:pBdr>
          <w:top w:val="nil"/>
          <w:left w:val="nil"/>
          <w:bottom w:val="nil"/>
          <w:right w:val="nil"/>
          <w:between w:val="nil"/>
        </w:pBdr>
        <w:jc w:val="left"/>
        <w:rPr>
          <w:shd w:val="clear" w:color="auto" w:fill="FFFFFF"/>
        </w:rPr>
      </w:pPr>
      <w:r w:rsidRPr="00687CA0">
        <w:rPr>
          <w:shd w:val="clear" w:color="auto" w:fill="FFFFFF"/>
        </w:rPr>
        <w:t xml:space="preserve">  W</w:t>
      </w:r>
      <w:r w:rsidRPr="00687CA0">
        <w:rPr>
          <w:rFonts w:eastAsia="Calibri"/>
        </w:rPr>
        <w:t>yp</w:t>
      </w:r>
      <w:r w:rsidRPr="00687CA0">
        <w:rPr>
          <w:rFonts w:eastAsia="Calibri"/>
          <w:spacing w:val="-2"/>
        </w:rPr>
        <w:t>isz poprawne dokończenie zdania. Odpowiedź wybierz spośród podanych A–D.</w:t>
      </w:r>
    </w:p>
    <w:p w14:paraId="2F0F0150" w14:textId="77777777" w:rsidR="00DF2BFF" w:rsidRPr="0069658D" w:rsidRDefault="00DF2BFF" w:rsidP="00DF2BFF">
      <w:pPr>
        <w:rPr>
          <w:rFonts w:eastAsia="Calibri"/>
          <w:b/>
          <w:bCs/>
          <w:sz w:val="12"/>
        </w:rPr>
      </w:pPr>
    </w:p>
    <w:p w14:paraId="6DB22A15" w14:textId="1803BF90" w:rsidR="00DF2BFF" w:rsidRPr="00A215DC" w:rsidRDefault="00A215DC" w:rsidP="00A215DC">
      <w:pPr>
        <w:ind w:right="28"/>
        <w:jc w:val="left"/>
        <w:rPr>
          <w:bCs/>
        </w:rPr>
      </w:pPr>
      <w:r>
        <w:rPr>
          <w:rFonts w:eastAsia="Calibri"/>
          <w:bCs/>
        </w:rPr>
        <w:t xml:space="preserve">  </w:t>
      </w:r>
      <w:r w:rsidRPr="00A215DC">
        <w:rPr>
          <w:rFonts w:eastAsia="Calibri"/>
          <w:bCs/>
        </w:rPr>
        <w:t>„Ś</w:t>
      </w:r>
      <w:r w:rsidR="00DF2BFF" w:rsidRPr="00A215DC">
        <w:t>wiadczenie pieniężne</w:t>
      </w:r>
      <w:r w:rsidRPr="00A215DC">
        <w:t>” oraz „</w:t>
      </w:r>
      <w:r w:rsidR="00DF2BFF" w:rsidRPr="00A215DC">
        <w:t>zakaz prowadzenia pojazdów mechanicznych</w:t>
      </w:r>
      <w:r w:rsidRPr="00A215DC">
        <w:t xml:space="preserve">” </w:t>
      </w:r>
      <w:r>
        <w:t>(obecne w </w:t>
      </w:r>
      <w:r w:rsidRPr="00A215DC">
        <w:t>przytoczon</w:t>
      </w:r>
      <w:r>
        <w:t>ym</w:t>
      </w:r>
      <w:r w:rsidRPr="00A215DC">
        <w:t xml:space="preserve"> fragmen</w:t>
      </w:r>
      <w:r>
        <w:t>cie</w:t>
      </w:r>
      <w:r w:rsidRPr="00A215DC">
        <w:t xml:space="preserve"> wyroku</w:t>
      </w:r>
      <w:r>
        <w:t>)</w:t>
      </w:r>
      <w:r w:rsidRPr="00A215DC">
        <w:t xml:space="preserve"> to instrumenty </w:t>
      </w:r>
      <w:bookmarkStart w:id="14" w:name="_Hlk189156821"/>
      <w:r w:rsidR="00DF2BFF" w:rsidRPr="00A215DC">
        <w:rPr>
          <w:rFonts w:eastAsia="Calibri"/>
          <w:bCs/>
        </w:rPr>
        <w:t>prawn</w:t>
      </w:r>
      <w:r w:rsidRPr="00A215DC">
        <w:rPr>
          <w:rFonts w:eastAsia="Calibri"/>
          <w:bCs/>
        </w:rPr>
        <w:t>e</w:t>
      </w:r>
      <w:r w:rsidR="00DF2BFF" w:rsidRPr="00A215DC">
        <w:rPr>
          <w:rFonts w:eastAsia="Calibri"/>
          <w:bCs/>
        </w:rPr>
        <w:t xml:space="preserve"> </w:t>
      </w:r>
      <w:bookmarkEnd w:id="14"/>
      <w:r w:rsidR="00DF2BFF" w:rsidRPr="00A215DC">
        <w:rPr>
          <w:rFonts w:eastAsia="Calibri"/>
          <w:bCs/>
        </w:rPr>
        <w:t>zaliczan</w:t>
      </w:r>
      <w:r w:rsidRPr="00A215DC">
        <w:rPr>
          <w:rFonts w:eastAsia="Calibri"/>
          <w:bCs/>
        </w:rPr>
        <w:t>e</w:t>
      </w:r>
      <w:r w:rsidR="00DF2BFF" w:rsidRPr="00A215DC">
        <w:rPr>
          <w:rFonts w:eastAsia="Calibri"/>
          <w:bCs/>
        </w:rPr>
        <w:t xml:space="preserve"> w Kodeksie karnym do</w:t>
      </w:r>
    </w:p>
    <w:p w14:paraId="5561A8A4" w14:textId="77777777" w:rsidR="00DF2BFF" w:rsidRPr="00A215DC" w:rsidRDefault="00DF2BFF" w:rsidP="00DF2BFF">
      <w:pPr>
        <w:rPr>
          <w:rFonts w:eastAsia="Calibri"/>
          <w:bCs/>
        </w:rPr>
      </w:pPr>
      <w:r w:rsidRPr="00A215DC">
        <w:rPr>
          <w:rFonts w:eastAsia="Calibri"/>
          <w:bCs/>
        </w:rPr>
        <w:t>A. kar.</w:t>
      </w:r>
    </w:p>
    <w:p w14:paraId="1E8F8C6C" w14:textId="77777777" w:rsidR="00DF2BFF" w:rsidRPr="00A215DC" w:rsidRDefault="00DF2BFF" w:rsidP="00DF2BFF">
      <w:pPr>
        <w:rPr>
          <w:rFonts w:eastAsia="Calibri"/>
          <w:bCs/>
        </w:rPr>
      </w:pPr>
      <w:r w:rsidRPr="00A215DC">
        <w:rPr>
          <w:rFonts w:eastAsia="Calibri"/>
          <w:bCs/>
        </w:rPr>
        <w:t>B. środków karnych.</w:t>
      </w:r>
    </w:p>
    <w:p w14:paraId="040AD3D8" w14:textId="77777777" w:rsidR="00DF2BFF" w:rsidRPr="00A215DC" w:rsidRDefault="00DF2BFF" w:rsidP="00DF2BFF">
      <w:pPr>
        <w:rPr>
          <w:rFonts w:eastAsia="Calibri"/>
          <w:bCs/>
        </w:rPr>
      </w:pPr>
      <w:r w:rsidRPr="00A215DC">
        <w:rPr>
          <w:rFonts w:eastAsia="Calibri"/>
          <w:bCs/>
        </w:rPr>
        <w:t>C. środków kompensacyjnych.</w:t>
      </w:r>
    </w:p>
    <w:p w14:paraId="2E6DB952" w14:textId="77777777" w:rsidR="00DF2BFF" w:rsidRPr="00A215DC" w:rsidRDefault="00DF2BFF" w:rsidP="00DF2BFF">
      <w:pPr>
        <w:rPr>
          <w:rFonts w:eastAsia="Calibri"/>
          <w:bCs/>
        </w:rPr>
      </w:pPr>
      <w:r w:rsidRPr="00A215DC">
        <w:rPr>
          <w:rFonts w:eastAsia="Calibri"/>
          <w:bCs/>
        </w:rPr>
        <w:t>D. środków zabezpieczających.</w:t>
      </w:r>
    </w:p>
    <w:p w14:paraId="25415AEF" w14:textId="77777777" w:rsidR="00A215DC" w:rsidRPr="0069658D" w:rsidRDefault="00A215DC" w:rsidP="00A215DC">
      <w:pPr>
        <w:rPr>
          <w:rFonts w:eastAsia="Calibri"/>
          <w:b/>
          <w:bCs/>
        </w:rPr>
      </w:pPr>
    </w:p>
    <w:p w14:paraId="574A5458" w14:textId="1C0CB50F" w:rsidR="00A215DC" w:rsidRPr="0069658D" w:rsidRDefault="00A215DC" w:rsidP="00A215DC">
      <w:pPr>
        <w:jc w:val="left"/>
      </w:pPr>
      <w:r>
        <w:t xml:space="preserve">  </w:t>
      </w:r>
      <w:r w:rsidRPr="0069658D">
        <w:t xml:space="preserve">Zadanie </w:t>
      </w:r>
      <w:r>
        <w:t>12</w:t>
      </w:r>
      <w:r w:rsidRPr="0069658D">
        <w:t>.2. (0–1)</w:t>
      </w:r>
    </w:p>
    <w:p w14:paraId="69EEE67C" w14:textId="28A22CA7" w:rsidR="00A215DC" w:rsidRPr="00A215DC" w:rsidRDefault="00A215DC" w:rsidP="00A215DC">
      <w:pPr>
        <w:jc w:val="left"/>
      </w:pPr>
      <w:r>
        <w:t xml:space="preserve">  </w:t>
      </w:r>
      <w:r w:rsidRPr="00A215DC">
        <w:t>Rozstrzygnij, czy popełnione przestępstwo było zbrodnią czy występkiem. Odpowiedź uzasadnij, odnosząc się do przytoczonego fragmentu wyroku oraz do jednego z rozwiązań prawnych obowiązujących w Rzeczypospolitej Polskiej.</w:t>
      </w:r>
    </w:p>
    <w:p w14:paraId="0D0D146B" w14:textId="77777777" w:rsidR="00A215DC" w:rsidRPr="0087433C" w:rsidRDefault="00A215DC" w:rsidP="00A215DC">
      <w:pPr>
        <w:rPr>
          <w:rFonts w:eastAsia="Calibri"/>
          <w:b/>
          <w:bCs/>
          <w:sz w:val="18"/>
        </w:rPr>
      </w:pPr>
    </w:p>
    <w:p w14:paraId="49D4F987" w14:textId="77777777" w:rsidR="00A215DC" w:rsidRPr="0069658D" w:rsidRDefault="00A215DC" w:rsidP="00A215DC">
      <w:pPr>
        <w:ind w:left="284"/>
        <w:rPr>
          <w:rFonts w:eastAsia="Calibri"/>
        </w:rPr>
      </w:pPr>
      <w:r>
        <w:rPr>
          <w:rFonts w:eastAsia="Calibri"/>
          <w:bCs/>
        </w:rPr>
        <w:t>r</w:t>
      </w:r>
      <w:r w:rsidRPr="0069658D">
        <w:rPr>
          <w:rFonts w:eastAsia="Calibri"/>
          <w:bCs/>
        </w:rPr>
        <w:t xml:space="preserve">ozstrzygnięcie – </w:t>
      </w:r>
      <w:r w:rsidRPr="0069658D">
        <w:rPr>
          <w:rFonts w:eastAsia="Calibri"/>
        </w:rPr>
        <w:t>…</w:t>
      </w:r>
    </w:p>
    <w:p w14:paraId="0A7593C7" w14:textId="77777777" w:rsidR="00A215DC" w:rsidRPr="0069658D" w:rsidRDefault="00A215DC" w:rsidP="00A215DC">
      <w:pPr>
        <w:ind w:left="284"/>
        <w:rPr>
          <w:rFonts w:eastAsia="Calibri"/>
        </w:rPr>
      </w:pPr>
      <w:r>
        <w:rPr>
          <w:rFonts w:eastAsia="Calibri"/>
          <w:bCs/>
        </w:rPr>
        <w:t>u</w:t>
      </w:r>
      <w:r w:rsidRPr="0069658D">
        <w:rPr>
          <w:rFonts w:eastAsia="Calibri"/>
          <w:bCs/>
        </w:rPr>
        <w:t xml:space="preserve">zasadnienie – </w:t>
      </w:r>
      <w:r w:rsidRPr="0069658D">
        <w:rPr>
          <w:rFonts w:eastAsia="Calibri"/>
        </w:rPr>
        <w:t>…</w:t>
      </w:r>
    </w:p>
    <w:p w14:paraId="71819A77" w14:textId="12AC2E6D" w:rsidR="00A215DC" w:rsidRDefault="00A215DC" w:rsidP="00A2205F">
      <w:pPr>
        <w:rPr>
          <w:rFonts w:eastAsia="Calibri"/>
        </w:rPr>
      </w:pPr>
    </w:p>
    <w:p w14:paraId="6B4B1AF2" w14:textId="125862D6" w:rsidR="00A215DC" w:rsidRDefault="00A215DC" w:rsidP="00A2205F">
      <w:pPr>
        <w:rPr>
          <w:rFonts w:eastAsia="Calibri"/>
        </w:rPr>
      </w:pPr>
    </w:p>
    <w:p w14:paraId="63D458FF" w14:textId="16835442" w:rsidR="00F31F3F" w:rsidRDefault="00F31F3F" w:rsidP="00A2205F">
      <w:pPr>
        <w:rPr>
          <w:rFonts w:eastAsia="Calibri"/>
        </w:rPr>
      </w:pPr>
    </w:p>
    <w:p w14:paraId="47442EEF" w14:textId="77777777" w:rsidR="001506EF" w:rsidRDefault="001506EF" w:rsidP="00A2205F">
      <w:pPr>
        <w:rPr>
          <w:rFonts w:eastAsia="Calibri"/>
        </w:rPr>
      </w:pPr>
    </w:p>
    <w:p w14:paraId="2FAA30E8" w14:textId="276A61DB" w:rsidR="0069658D" w:rsidRPr="00A215DC" w:rsidRDefault="00A215DC" w:rsidP="00A215DC">
      <w:pPr>
        <w:jc w:val="left"/>
        <w:rPr>
          <w:rFonts w:eastAsia="Calibri"/>
        </w:rPr>
      </w:pPr>
      <w:r w:rsidRPr="00A215DC">
        <w:rPr>
          <w:rFonts w:eastAsia="Calibri"/>
        </w:rPr>
        <w:lastRenderedPageBreak/>
        <w:t xml:space="preserve">  </w:t>
      </w:r>
      <w:r w:rsidR="0069658D" w:rsidRPr="00A215DC">
        <w:rPr>
          <w:rFonts w:eastAsia="Calibri"/>
        </w:rPr>
        <w:t>Fragment wyroku sądu</w:t>
      </w:r>
    </w:p>
    <w:p w14:paraId="59E5F4D3" w14:textId="335A6D55" w:rsidR="00A215DC" w:rsidRPr="00A215DC" w:rsidRDefault="00A215DC" w:rsidP="00A215DC">
      <w:pPr>
        <w:ind w:right="28"/>
        <w:jc w:val="left"/>
      </w:pPr>
      <w:r w:rsidRPr="00A215DC">
        <w:t xml:space="preserve">  Sygn. akt II K […]/20</w:t>
      </w:r>
    </w:p>
    <w:p w14:paraId="7CF5865A" w14:textId="7DB7DE56" w:rsidR="00A215DC" w:rsidRPr="00A215DC" w:rsidRDefault="00A215DC" w:rsidP="00A215DC">
      <w:pPr>
        <w:ind w:right="28"/>
        <w:jc w:val="left"/>
        <w:rPr>
          <w:bCs/>
        </w:rPr>
      </w:pPr>
      <w:r w:rsidRPr="00A215DC">
        <w:rPr>
          <w:bCs/>
        </w:rPr>
        <w:t xml:space="preserve">  Wyrok </w:t>
      </w:r>
      <w:r>
        <w:rPr>
          <w:bCs/>
        </w:rPr>
        <w:t>w</w:t>
      </w:r>
      <w:r w:rsidRPr="00A215DC">
        <w:rPr>
          <w:bCs/>
        </w:rPr>
        <w:t xml:space="preserve"> </w:t>
      </w:r>
      <w:r>
        <w:rPr>
          <w:bCs/>
        </w:rPr>
        <w:t>i</w:t>
      </w:r>
      <w:r w:rsidRPr="00A215DC">
        <w:rPr>
          <w:bCs/>
        </w:rPr>
        <w:t>mieniu Rzeczypospolitej Polskiej</w:t>
      </w:r>
    </w:p>
    <w:p w14:paraId="60103EB8" w14:textId="34025D32" w:rsidR="00A215DC" w:rsidRPr="00A215DC" w:rsidRDefault="00A215DC" w:rsidP="00A215DC">
      <w:pPr>
        <w:ind w:right="28"/>
        <w:jc w:val="left"/>
      </w:pPr>
      <w:r w:rsidRPr="00A215DC">
        <w:rPr>
          <w:bCs/>
        </w:rPr>
        <w:t xml:space="preserve">  </w:t>
      </w:r>
      <w:r w:rsidRPr="00A215DC">
        <w:t xml:space="preserve">Sąd Rejonowy […] II Wydział Karny w obecności oskarżyciela – prokuratora [działającego zgodnie z art. 335 § 1 kpk – kierującego uzgodniony z oskarżonym wniosek o wydanie wyroku skazującego] po rozpoznaniu w dniu 25 sierpnia 2020 roku sprawy Krzysztofa K. […] oskarżonego o to, że: w dniu 7 lipca 2020 roku […] działając umyślnie, kierował samochodem osobowym […], będąc w stanie nietrzeźwości [0,74 mg/l oraz 0,71 mg/l alkoholu w wydychanym powietrzu], po drodze publicznej; </w:t>
      </w:r>
      <w:r w:rsidRPr="00A215DC">
        <w:rPr>
          <w:bCs/>
        </w:rPr>
        <w:t>tj. o przestępstwo z art. 178a §</w:t>
      </w:r>
      <w:r w:rsidR="00521AAA">
        <w:rPr>
          <w:bCs/>
        </w:rPr>
        <w:t> </w:t>
      </w:r>
      <w:r w:rsidRPr="00A215DC">
        <w:rPr>
          <w:bCs/>
        </w:rPr>
        <w:t>1</w:t>
      </w:r>
      <w:r w:rsidR="00521AAA">
        <w:rPr>
          <w:bCs/>
        </w:rPr>
        <w:t> </w:t>
      </w:r>
      <w:r w:rsidRPr="00A215DC">
        <w:rPr>
          <w:bCs/>
        </w:rPr>
        <w:t xml:space="preserve">kk [zagrożone wówczas co najwyżej karą pozbawienia wolności do lat 2]. </w:t>
      </w:r>
    </w:p>
    <w:p w14:paraId="283674C9" w14:textId="6E23EBBD" w:rsidR="00A215DC" w:rsidRPr="00A215DC" w:rsidRDefault="00A215DC" w:rsidP="00A215DC">
      <w:pPr>
        <w:ind w:right="28"/>
        <w:jc w:val="left"/>
        <w:rPr>
          <w:bCs/>
        </w:rPr>
      </w:pPr>
      <w:r w:rsidRPr="00A215DC">
        <w:rPr>
          <w:sz w:val="12"/>
        </w:rPr>
        <w:t xml:space="preserve">  </w:t>
      </w:r>
      <w:r w:rsidRPr="00A215DC">
        <w:rPr>
          <w:bCs/>
        </w:rPr>
        <w:t>ORZEKA: […]</w:t>
      </w:r>
    </w:p>
    <w:p w14:paraId="4C2B1DD5" w14:textId="2F05B655" w:rsidR="00A215DC" w:rsidRPr="00A215DC" w:rsidRDefault="00A215DC" w:rsidP="00A215DC">
      <w:pPr>
        <w:ind w:right="28"/>
        <w:jc w:val="left"/>
      </w:pPr>
      <w:r w:rsidRPr="00A215DC">
        <w:t xml:space="preserve">  II. na podstawie art. 43a § 2 kk orzeka od oskarżonego świadczenie pieniężne […] na rzecz Funduszu Pomocy Pokrzywdzonym oraz Pomocy Postpenitencjarnej […]; </w:t>
      </w:r>
    </w:p>
    <w:p w14:paraId="2D2453EA" w14:textId="61382ED4" w:rsidR="00A215DC" w:rsidRPr="00A215DC" w:rsidRDefault="00A215DC" w:rsidP="00A215DC">
      <w:pPr>
        <w:ind w:right="28"/>
        <w:jc w:val="left"/>
      </w:pPr>
      <w:r w:rsidRPr="00A215DC">
        <w:t xml:space="preserve">  III. na podstawie art. 42 § 2 kk orzeka wobec oskarżonego […] zakaz prowadzenia pojazdów mechanicznych w ruchu lądowym […]. </w:t>
      </w:r>
    </w:p>
    <w:p w14:paraId="49B7D543" w14:textId="05B9CA40" w:rsidR="00A2205F" w:rsidRDefault="00A2205F" w:rsidP="00A215DC">
      <w:pPr>
        <w:autoSpaceDE w:val="0"/>
        <w:autoSpaceDN w:val="0"/>
        <w:adjustRightInd w:val="0"/>
        <w:spacing w:line="240" w:lineRule="auto"/>
        <w:rPr>
          <w:rFonts w:eastAsia="Calibri"/>
          <w:sz w:val="32"/>
        </w:rPr>
      </w:pPr>
    </w:p>
    <w:p w14:paraId="724A2C17" w14:textId="58C63D8D" w:rsidR="00A215DC" w:rsidRPr="00DF2BFF" w:rsidRDefault="00A215DC" w:rsidP="00A215DC">
      <w:pPr>
        <w:autoSpaceDE w:val="0"/>
        <w:autoSpaceDN w:val="0"/>
        <w:adjustRightInd w:val="0"/>
        <w:jc w:val="left"/>
      </w:pPr>
      <w:r>
        <w:t xml:space="preserve">  </w:t>
      </w:r>
      <w:r w:rsidRPr="00DF2BFF">
        <w:t>Zadanie 1</w:t>
      </w:r>
      <w:r>
        <w:t>3</w:t>
      </w:r>
      <w:r w:rsidRPr="00DF2BFF">
        <w:t>.</w:t>
      </w:r>
    </w:p>
    <w:p w14:paraId="228A553C" w14:textId="43E41708" w:rsidR="00A215DC" w:rsidRPr="00DF2BFF" w:rsidRDefault="00A215DC" w:rsidP="00A215DC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Pr="00DF2BFF">
        <w:rPr>
          <w:rFonts w:eastAsia="Calibri"/>
        </w:rPr>
        <w:t>Korzystając z fragment</w:t>
      </w:r>
      <w:r>
        <w:rPr>
          <w:rFonts w:eastAsia="Calibri"/>
        </w:rPr>
        <w:t>ów umów międzynarodowych przyjętych do polskiego porządku prawnego w 1977 roku (materiały 1–2)</w:t>
      </w:r>
      <w:r w:rsidRPr="00DF2BFF">
        <w:rPr>
          <w:rFonts w:eastAsia="Calibri"/>
        </w:rPr>
        <w:t>, wykonaj polecenia 1</w:t>
      </w:r>
      <w:r>
        <w:rPr>
          <w:rFonts w:eastAsia="Calibri"/>
        </w:rPr>
        <w:t>3</w:t>
      </w:r>
      <w:r w:rsidRPr="00DF2BFF">
        <w:rPr>
          <w:rFonts w:eastAsia="Calibri"/>
        </w:rPr>
        <w:t>.1.–1</w:t>
      </w:r>
      <w:r>
        <w:rPr>
          <w:rFonts w:eastAsia="Calibri"/>
        </w:rPr>
        <w:t>3</w:t>
      </w:r>
      <w:r w:rsidRPr="00DF2BFF">
        <w:rPr>
          <w:rFonts w:eastAsia="Calibri"/>
        </w:rPr>
        <w:t xml:space="preserve">.2. </w:t>
      </w:r>
    </w:p>
    <w:p w14:paraId="4390B857" w14:textId="462DCE69" w:rsidR="00A215DC" w:rsidRPr="009B26E4" w:rsidRDefault="00A215DC" w:rsidP="00A215DC">
      <w:pPr>
        <w:autoSpaceDE w:val="0"/>
        <w:autoSpaceDN w:val="0"/>
        <w:adjustRightInd w:val="0"/>
        <w:spacing w:line="240" w:lineRule="auto"/>
        <w:rPr>
          <w:rFonts w:eastAsia="Calibri"/>
        </w:rPr>
      </w:pPr>
    </w:p>
    <w:p w14:paraId="79744EA8" w14:textId="6F6C3F2C" w:rsidR="00A215DC" w:rsidRPr="009165E4" w:rsidRDefault="009B26E4" w:rsidP="009B26E4">
      <w:pPr>
        <w:jc w:val="left"/>
      </w:pPr>
      <w:r>
        <w:t xml:space="preserve">  </w:t>
      </w:r>
      <w:r w:rsidR="00A215DC" w:rsidRPr="009165E4">
        <w:t>Zadanie 1</w:t>
      </w:r>
      <w:r w:rsidR="00A215DC">
        <w:t>3</w:t>
      </w:r>
      <w:r w:rsidR="00A215DC" w:rsidRPr="009165E4">
        <w:t>.1. (0–1)</w:t>
      </w:r>
    </w:p>
    <w:p w14:paraId="7DFA80E8" w14:textId="56FDF30F" w:rsidR="00A215DC" w:rsidRPr="009B26E4" w:rsidRDefault="009B26E4" w:rsidP="00A215DC">
      <w:pPr>
        <w:jc w:val="left"/>
      </w:pPr>
      <w:r>
        <w:t xml:space="preserve">  </w:t>
      </w:r>
      <w:r w:rsidR="00A215DC" w:rsidRPr="009B26E4">
        <w:t xml:space="preserve">Odnosząc się do obu materiałów, wyjaśnij, na czym polega różnica między ochroną praw i wolności człowieka I generacji a ochroną praw i wolności człowieka II generacji. </w:t>
      </w:r>
    </w:p>
    <w:p w14:paraId="0E304A7B" w14:textId="77777777" w:rsidR="00A215DC" w:rsidRPr="00575876" w:rsidRDefault="00A215DC" w:rsidP="00A215DC">
      <w:pPr>
        <w:shd w:val="clear" w:color="auto" w:fill="FFFFFF"/>
        <w:autoSpaceDE w:val="0"/>
        <w:autoSpaceDN w:val="0"/>
        <w:adjustRightInd w:val="0"/>
        <w:ind w:left="426" w:hanging="426"/>
        <w:jc w:val="left"/>
        <w:rPr>
          <w:rFonts w:eastAsia="Calibri"/>
        </w:rPr>
      </w:pPr>
    </w:p>
    <w:p w14:paraId="6DA61072" w14:textId="65E22617" w:rsidR="00A215DC" w:rsidRPr="009B26E4" w:rsidRDefault="009B26E4" w:rsidP="009B26E4">
      <w:pPr>
        <w:jc w:val="left"/>
      </w:pPr>
      <w:r>
        <w:t xml:space="preserve">  </w:t>
      </w:r>
      <w:r w:rsidR="00A215DC" w:rsidRPr="009B26E4">
        <w:t>Zadanie 13.2. (0–1)</w:t>
      </w:r>
    </w:p>
    <w:p w14:paraId="16D1D55C" w14:textId="2BD81B42" w:rsidR="00A215DC" w:rsidRPr="009B26E4" w:rsidRDefault="009B26E4" w:rsidP="00A215DC">
      <w:pPr>
        <w:jc w:val="left"/>
      </w:pPr>
      <w:r>
        <w:t xml:space="preserve">  </w:t>
      </w:r>
      <w:r w:rsidR="00A215DC" w:rsidRPr="009B26E4">
        <w:t>Dokończ zdanie – wpisz pełną polską nazwę organizacji międzynarodowej.</w:t>
      </w:r>
    </w:p>
    <w:p w14:paraId="0AF2EC4A" w14:textId="77777777" w:rsidR="00A215DC" w:rsidRPr="009B26E4" w:rsidRDefault="00A215DC" w:rsidP="00A215DC">
      <w:pPr>
        <w:jc w:val="left"/>
        <w:rPr>
          <w:rFonts w:eastAsia="Calibri"/>
          <w:b/>
          <w:sz w:val="12"/>
          <w:szCs w:val="18"/>
        </w:rPr>
      </w:pPr>
    </w:p>
    <w:p w14:paraId="245F7966" w14:textId="10058000" w:rsidR="00A215DC" w:rsidRDefault="009B26E4" w:rsidP="009B26E4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A215DC">
        <w:rPr>
          <w:rFonts w:eastAsia="Calibri"/>
        </w:rPr>
        <w:t xml:space="preserve">Fragmenty </w:t>
      </w:r>
      <w:r>
        <w:rPr>
          <w:rFonts w:eastAsia="Calibri"/>
        </w:rPr>
        <w:t xml:space="preserve">z </w:t>
      </w:r>
      <w:r w:rsidR="00A215DC">
        <w:rPr>
          <w:rFonts w:eastAsia="Calibri"/>
        </w:rPr>
        <w:t>materiał</w:t>
      </w:r>
      <w:r>
        <w:rPr>
          <w:rFonts w:eastAsia="Calibri"/>
        </w:rPr>
        <w:t xml:space="preserve">ów 1–2 </w:t>
      </w:r>
      <w:r w:rsidR="00A215DC" w:rsidRPr="009165E4">
        <w:rPr>
          <w:rFonts w:eastAsia="Calibri"/>
        </w:rPr>
        <w:t>pochodzą z paktów przyjętych w roku 1966 prze</w:t>
      </w:r>
      <w:r>
        <w:rPr>
          <w:rFonts w:eastAsia="Calibri"/>
        </w:rPr>
        <w:t>z ..</w:t>
      </w:r>
      <w:r w:rsidR="00A215DC">
        <w:rPr>
          <w:rFonts w:eastAsia="Calibri"/>
        </w:rPr>
        <w:t>. .</w:t>
      </w:r>
    </w:p>
    <w:p w14:paraId="5A2C2089" w14:textId="77777777" w:rsidR="009165E4" w:rsidRPr="009B26E4" w:rsidRDefault="009165E4" w:rsidP="009165E4">
      <w:pPr>
        <w:jc w:val="left"/>
        <w:rPr>
          <w:rFonts w:eastAsia="Times New Roman"/>
          <w:szCs w:val="18"/>
          <w:lang w:eastAsia="pl-PL"/>
        </w:rPr>
      </w:pPr>
    </w:p>
    <w:p w14:paraId="69E907FA" w14:textId="5F84D3FC" w:rsidR="009165E4" w:rsidRPr="009B26E4" w:rsidRDefault="009B26E4" w:rsidP="00B941A8">
      <w:pPr>
        <w:jc w:val="left"/>
        <w:rPr>
          <w:rFonts w:eastAsia="Calibri"/>
        </w:rPr>
      </w:pPr>
      <w:bookmarkStart w:id="15" w:name="_Hlk187407578"/>
      <w:r>
        <w:rPr>
          <w:rFonts w:eastAsia="Calibri"/>
        </w:rPr>
        <w:t xml:space="preserve">  </w:t>
      </w:r>
      <w:r w:rsidR="00221186" w:rsidRPr="009B26E4">
        <w:rPr>
          <w:rFonts w:eastAsia="Calibri"/>
        </w:rPr>
        <w:t xml:space="preserve">Materiał 1. </w:t>
      </w:r>
      <w:r w:rsidR="009165E4" w:rsidRPr="009B26E4">
        <w:rPr>
          <w:rFonts w:eastAsia="Calibri"/>
        </w:rPr>
        <w:t>Fragment</w:t>
      </w:r>
      <w:r w:rsidR="00C76153" w:rsidRPr="009B26E4">
        <w:rPr>
          <w:rFonts w:eastAsia="Calibri"/>
        </w:rPr>
        <w:t>y</w:t>
      </w:r>
      <w:r w:rsidR="009165E4" w:rsidRPr="009B26E4">
        <w:rPr>
          <w:rFonts w:eastAsia="Calibri"/>
        </w:rPr>
        <w:t xml:space="preserve"> </w:t>
      </w:r>
      <w:r w:rsidR="00221186" w:rsidRPr="009B26E4">
        <w:rPr>
          <w:rFonts w:eastAsia="Calibri"/>
        </w:rPr>
        <w:t xml:space="preserve">paktu </w:t>
      </w:r>
      <w:r w:rsidR="00501123" w:rsidRPr="009B26E4">
        <w:rPr>
          <w:rFonts w:eastAsia="Calibri"/>
        </w:rPr>
        <w:t>dotyczące</w:t>
      </w:r>
      <w:r w:rsidR="00221186" w:rsidRPr="009B26E4">
        <w:rPr>
          <w:rFonts w:eastAsia="Calibri"/>
        </w:rPr>
        <w:t xml:space="preserve">go </w:t>
      </w:r>
      <w:r w:rsidR="00501123" w:rsidRPr="009B26E4">
        <w:rPr>
          <w:rFonts w:eastAsia="Calibri"/>
        </w:rPr>
        <w:t>praw i wolności człowieka I generacji</w:t>
      </w:r>
    </w:p>
    <w:bookmarkEnd w:id="15"/>
    <w:p w14:paraId="099D4968" w14:textId="1BC5D278" w:rsidR="00533D72" w:rsidRPr="009B26E4" w:rsidRDefault="009B26E4" w:rsidP="00B941A8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533D72" w:rsidRPr="009B26E4">
        <w:rPr>
          <w:rFonts w:eastAsia="Calibri"/>
        </w:rPr>
        <w:t>Art. 2.3.</w:t>
      </w:r>
      <w:r w:rsidR="0087433C" w:rsidRPr="009B26E4">
        <w:rPr>
          <w:rFonts w:eastAsia="Calibri"/>
        </w:rPr>
        <w:t xml:space="preserve"> </w:t>
      </w:r>
      <w:r w:rsidR="00533D72" w:rsidRPr="009B26E4">
        <w:rPr>
          <w:rFonts w:eastAsia="Calibri"/>
        </w:rPr>
        <w:t xml:space="preserve">Każde z Państw Stron </w:t>
      </w:r>
      <w:r w:rsidR="00EA7E65" w:rsidRPr="009B26E4">
        <w:rPr>
          <w:rFonts w:eastAsia="Calibri"/>
        </w:rPr>
        <w:t>n</w:t>
      </w:r>
      <w:r w:rsidR="00533D72" w:rsidRPr="009B26E4">
        <w:rPr>
          <w:rFonts w:eastAsia="Calibri"/>
        </w:rPr>
        <w:t xml:space="preserve">iniejszego Paktu zobowiązuje się: </w:t>
      </w:r>
    </w:p>
    <w:p w14:paraId="7482E453" w14:textId="67D28634" w:rsidR="00533D72" w:rsidRPr="009B26E4" w:rsidRDefault="00533D72" w:rsidP="00B941A8">
      <w:pPr>
        <w:jc w:val="left"/>
        <w:rPr>
          <w:rFonts w:eastAsia="Calibri"/>
        </w:rPr>
      </w:pPr>
      <w:r w:rsidRPr="009B26E4">
        <w:rPr>
          <w:rFonts w:eastAsia="Calibri"/>
        </w:rPr>
        <w:t xml:space="preserve">a) zapewnić każdej osobie, której prawa lub wolności uznane w niniejszym Pakcie zostały naruszone, skuteczny środek ochrony </w:t>
      </w:r>
      <w:r w:rsidR="00D9475B" w:rsidRPr="009B26E4">
        <w:rPr>
          <w:rFonts w:eastAsia="Calibri"/>
        </w:rPr>
        <w:t xml:space="preserve">prawnej […]. </w:t>
      </w:r>
    </w:p>
    <w:p w14:paraId="08C54A4F" w14:textId="37D7DE89" w:rsidR="003D743F" w:rsidRPr="009B26E4" w:rsidRDefault="009B26E4" w:rsidP="003D743F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3D743F" w:rsidRPr="009B26E4">
        <w:rPr>
          <w:rFonts w:eastAsia="Calibri"/>
        </w:rPr>
        <w:t xml:space="preserve">Art. 7. Nikt nie będzie poddawany torturom lub okrutnemu albo poniżającemu traktowaniu lub karaniu […]. </w:t>
      </w:r>
    </w:p>
    <w:p w14:paraId="12736385" w14:textId="33B7AF98" w:rsidR="00955A29" w:rsidRPr="009B26E4" w:rsidRDefault="009B26E4" w:rsidP="00B941A8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501123" w:rsidRPr="009B26E4">
        <w:rPr>
          <w:rFonts w:eastAsia="Calibri"/>
        </w:rPr>
        <w:t xml:space="preserve">Art. 9.4. Każdy pozbawiony wolności przez aresztowanie lub zatrzymanie ma prawo odwołania się do sądu w celu niezwłocznego orzeczenia przez sąd o legalności zatrzymania i zarządzenia zwolnienia, jeżeli to zatrzymanie okaże się bezprawne. </w:t>
      </w:r>
    </w:p>
    <w:p w14:paraId="2CE6C4E2" w14:textId="77777777" w:rsidR="009165E4" w:rsidRPr="009B26E4" w:rsidRDefault="009165E4" w:rsidP="00B941A8">
      <w:pPr>
        <w:jc w:val="left"/>
        <w:rPr>
          <w:rFonts w:eastAsia="Calibri"/>
          <w:sz w:val="18"/>
          <w:szCs w:val="18"/>
        </w:rPr>
      </w:pPr>
    </w:p>
    <w:p w14:paraId="49180AE1" w14:textId="590B8F5A" w:rsidR="00221186" w:rsidRPr="009B26E4" w:rsidRDefault="009B26E4" w:rsidP="00221186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221186" w:rsidRPr="009B26E4">
        <w:rPr>
          <w:rFonts w:eastAsia="Calibri"/>
        </w:rPr>
        <w:t>Materiał 2. Fragmenty paktu dotyczącego praw i wolności człowieka II generacji</w:t>
      </w:r>
    </w:p>
    <w:p w14:paraId="453D3979" w14:textId="0596B3C2" w:rsidR="009165E4" w:rsidRPr="009B26E4" w:rsidRDefault="009B26E4" w:rsidP="00B941A8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87433C" w:rsidRPr="009B26E4">
        <w:rPr>
          <w:rFonts w:eastAsia="Calibri"/>
        </w:rPr>
        <w:t xml:space="preserve">Art. 2.1. </w:t>
      </w:r>
      <w:r w:rsidR="009165E4" w:rsidRPr="009B26E4">
        <w:rPr>
          <w:rFonts w:eastAsia="Calibri"/>
        </w:rPr>
        <w:t>Każde z Państw Stron niniejszego Paktu zobowiązuje się podjąć odpowiednie kroki indywidualnie i w ramach pomocy i współpracy międzynarodowej, w szczególności w</w:t>
      </w:r>
      <w:r w:rsidR="0087433C" w:rsidRPr="009B26E4">
        <w:rPr>
          <w:rFonts w:eastAsia="Calibri"/>
        </w:rPr>
        <w:t> </w:t>
      </w:r>
      <w:r w:rsidR="009165E4" w:rsidRPr="009B26E4">
        <w:rPr>
          <w:rFonts w:eastAsia="Calibri"/>
        </w:rPr>
        <w:t>dziedzinie gospodarki i techniki, wykorzystując maksymalnie dostępne mu środki, w celu stopniowego osiągnięcia pełnej realizacji praw uznanych w niniejszym Pakcie wszelkimi odpowiednimi sposobami</w:t>
      </w:r>
      <w:r w:rsidR="0087433C" w:rsidRPr="009B26E4">
        <w:rPr>
          <w:rFonts w:eastAsia="Calibri"/>
        </w:rPr>
        <w:t xml:space="preserve"> […].</w:t>
      </w:r>
    </w:p>
    <w:p w14:paraId="0CE92FB6" w14:textId="7480C142" w:rsidR="0087433C" w:rsidRPr="009B26E4" w:rsidRDefault="009B26E4" w:rsidP="00B941A8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87433C" w:rsidRPr="009B26E4">
        <w:rPr>
          <w:rFonts w:eastAsia="Calibri"/>
        </w:rPr>
        <w:t xml:space="preserve">Art. 11.1. Państwa Strony niniejszego Paktu </w:t>
      </w:r>
      <w:r w:rsidR="00955A29" w:rsidRPr="009B26E4">
        <w:rPr>
          <w:rFonts w:eastAsia="Calibri"/>
        </w:rPr>
        <w:t>uznają</w:t>
      </w:r>
      <w:r w:rsidR="0087433C" w:rsidRPr="009B26E4">
        <w:rPr>
          <w:rFonts w:eastAsia="Calibri"/>
        </w:rPr>
        <w:t xml:space="preserve"> prawo każdego do odpowiedniego </w:t>
      </w:r>
      <w:r w:rsidR="00955A29" w:rsidRPr="009B26E4">
        <w:rPr>
          <w:rFonts w:eastAsia="Calibri"/>
        </w:rPr>
        <w:t xml:space="preserve">poziomu życia </w:t>
      </w:r>
      <w:r w:rsidR="00501123" w:rsidRPr="009B26E4">
        <w:rPr>
          <w:rFonts w:eastAsia="Calibri"/>
        </w:rPr>
        <w:t>[…]</w:t>
      </w:r>
      <w:r w:rsidR="00955A29" w:rsidRPr="009B26E4">
        <w:rPr>
          <w:rFonts w:eastAsia="Calibri"/>
        </w:rPr>
        <w:t xml:space="preserve"> oraz do stałego polepszania warunków bytowych. Państwa Strony podejmą odpowiednie kroki w celu zapewnienia realizacji tego prawa […]. </w:t>
      </w:r>
    </w:p>
    <w:p w14:paraId="37DEB519" w14:textId="0090F7A7" w:rsidR="00D526F6" w:rsidRDefault="00D526F6" w:rsidP="00BB7E92">
      <w:pPr>
        <w:jc w:val="left"/>
        <w:rPr>
          <w:rFonts w:eastAsia="Calibri"/>
          <w:sz w:val="16"/>
          <w:szCs w:val="8"/>
        </w:rPr>
      </w:pPr>
    </w:p>
    <w:p w14:paraId="3BEC268A" w14:textId="299274D1" w:rsidR="000C7433" w:rsidRPr="00DF2BFF" w:rsidRDefault="000C7433" w:rsidP="000C7433">
      <w:pPr>
        <w:autoSpaceDE w:val="0"/>
        <w:autoSpaceDN w:val="0"/>
        <w:adjustRightInd w:val="0"/>
        <w:jc w:val="left"/>
      </w:pPr>
      <w:r>
        <w:lastRenderedPageBreak/>
        <w:t xml:space="preserve">  </w:t>
      </w:r>
      <w:r w:rsidRPr="00DF2BFF">
        <w:t>Zadanie 1</w:t>
      </w:r>
      <w:r>
        <w:t>4</w:t>
      </w:r>
      <w:r w:rsidRPr="00DF2BFF">
        <w:t>.</w:t>
      </w:r>
    </w:p>
    <w:p w14:paraId="6D8F5A2A" w14:textId="74BD1702" w:rsidR="000C7433" w:rsidRPr="00DF2BFF" w:rsidRDefault="000C7433" w:rsidP="000C7433">
      <w:pPr>
        <w:tabs>
          <w:tab w:val="left" w:pos="720"/>
        </w:tabs>
        <w:jc w:val="left"/>
        <w:rPr>
          <w:rFonts w:eastAsia="Calibri"/>
        </w:rPr>
      </w:pPr>
      <w:r w:rsidRPr="00AE3E34">
        <w:t xml:space="preserve">  Korzystając z </w:t>
      </w:r>
      <w:r>
        <w:t xml:space="preserve">materiałów </w:t>
      </w:r>
      <w:r w:rsidRPr="00AE3E34">
        <w:t>(1–2)</w:t>
      </w:r>
      <w:r>
        <w:t xml:space="preserve">, </w:t>
      </w:r>
      <w:r w:rsidRPr="00AE3E34">
        <w:t xml:space="preserve">wykonaj polecenia </w:t>
      </w:r>
      <w:r w:rsidRPr="00DF2BFF">
        <w:rPr>
          <w:rFonts w:eastAsia="Calibri"/>
        </w:rPr>
        <w:t>1</w:t>
      </w:r>
      <w:r>
        <w:rPr>
          <w:rFonts w:eastAsia="Calibri"/>
        </w:rPr>
        <w:t>4</w:t>
      </w:r>
      <w:r w:rsidRPr="00DF2BFF">
        <w:rPr>
          <w:rFonts w:eastAsia="Calibri"/>
        </w:rPr>
        <w:t>.1.–1</w:t>
      </w:r>
      <w:r>
        <w:rPr>
          <w:rFonts w:eastAsia="Calibri"/>
        </w:rPr>
        <w:t>4</w:t>
      </w:r>
      <w:r w:rsidRPr="00DF2BFF">
        <w:rPr>
          <w:rFonts w:eastAsia="Calibri"/>
        </w:rPr>
        <w:t>.</w:t>
      </w:r>
      <w:r>
        <w:rPr>
          <w:rFonts w:eastAsia="Calibri"/>
        </w:rPr>
        <w:t>3</w:t>
      </w:r>
      <w:r w:rsidRPr="00DF2BFF">
        <w:rPr>
          <w:rFonts w:eastAsia="Calibri"/>
        </w:rPr>
        <w:t xml:space="preserve">. </w:t>
      </w:r>
    </w:p>
    <w:p w14:paraId="54797631" w14:textId="479E472E" w:rsidR="000C7433" w:rsidRPr="000C7433" w:rsidRDefault="000C7433" w:rsidP="00BB7E92">
      <w:pPr>
        <w:jc w:val="left"/>
        <w:rPr>
          <w:rFonts w:eastAsia="Calibri"/>
          <w:szCs w:val="8"/>
        </w:rPr>
      </w:pPr>
    </w:p>
    <w:p w14:paraId="6AE797BC" w14:textId="21E38AD6" w:rsidR="000C7433" w:rsidRPr="00474158" w:rsidRDefault="000C7433" w:rsidP="000C7433">
      <w:pPr>
        <w:jc w:val="left"/>
      </w:pPr>
      <w:r>
        <w:t xml:space="preserve">  </w:t>
      </w:r>
      <w:r w:rsidRPr="00474158">
        <w:t xml:space="preserve">Zadanie </w:t>
      </w:r>
      <w:r>
        <w:t>14</w:t>
      </w:r>
      <w:r w:rsidRPr="00474158">
        <w:t>.</w:t>
      </w:r>
      <w:r>
        <w:t>1</w:t>
      </w:r>
      <w:r w:rsidRPr="00474158">
        <w:t>. (0–1)</w:t>
      </w:r>
    </w:p>
    <w:p w14:paraId="2410E352" w14:textId="5BDCCB87" w:rsidR="000C7433" w:rsidRPr="000C7433" w:rsidRDefault="000C7433" w:rsidP="000C7433">
      <w:pPr>
        <w:jc w:val="left"/>
      </w:pPr>
      <w:r>
        <w:t xml:space="preserve">  </w:t>
      </w:r>
      <w:r w:rsidRPr="000C7433">
        <w:t xml:space="preserve">Rozstrzygnij, czy konwencja wskazana w tekście </w:t>
      </w:r>
      <w:r>
        <w:t xml:space="preserve">z materiału 1. </w:t>
      </w:r>
      <w:r w:rsidRPr="000C7433">
        <w:t>jest źródłem prawa wtórnego Unii Europejskiej. Odpowiedź uzasadnij.</w:t>
      </w:r>
    </w:p>
    <w:p w14:paraId="36ED9575" w14:textId="77777777" w:rsidR="000C7433" w:rsidRPr="000C7433" w:rsidRDefault="000C7433" w:rsidP="000C7433">
      <w:pPr>
        <w:ind w:left="426" w:hanging="426"/>
        <w:rPr>
          <w:rFonts w:eastAsia="Times New Roman"/>
          <w:b/>
          <w:sz w:val="12"/>
          <w:szCs w:val="12"/>
          <w:lang w:eastAsia="pl-PL"/>
        </w:rPr>
      </w:pPr>
    </w:p>
    <w:p w14:paraId="538B8D15" w14:textId="77777777" w:rsidR="000C7433" w:rsidRPr="00444B0B" w:rsidRDefault="000C7433" w:rsidP="000C7433">
      <w:pPr>
        <w:ind w:left="284"/>
        <w:rPr>
          <w:szCs w:val="24"/>
        </w:rPr>
      </w:pPr>
      <w:r>
        <w:rPr>
          <w:szCs w:val="24"/>
        </w:rPr>
        <w:t>r</w:t>
      </w:r>
      <w:r w:rsidRPr="00444B0B">
        <w:rPr>
          <w:szCs w:val="24"/>
        </w:rPr>
        <w:t>ozstrzygnięcie – …</w:t>
      </w:r>
    </w:p>
    <w:p w14:paraId="2BB047D4" w14:textId="77777777" w:rsidR="000C7433" w:rsidRDefault="000C7433" w:rsidP="000C7433">
      <w:pPr>
        <w:ind w:left="284"/>
        <w:rPr>
          <w:szCs w:val="24"/>
        </w:rPr>
      </w:pPr>
      <w:r>
        <w:rPr>
          <w:szCs w:val="24"/>
        </w:rPr>
        <w:t>u</w:t>
      </w:r>
      <w:r w:rsidRPr="00444B0B">
        <w:rPr>
          <w:szCs w:val="24"/>
        </w:rPr>
        <w:t>zasadnienie – …</w:t>
      </w:r>
    </w:p>
    <w:p w14:paraId="1ECB3A77" w14:textId="77777777" w:rsidR="00570A8F" w:rsidRPr="00474158" w:rsidRDefault="00570A8F" w:rsidP="00570A8F">
      <w:pPr>
        <w:spacing w:line="264" w:lineRule="auto"/>
        <w:rPr>
          <w:noProof/>
          <w:sz w:val="16"/>
          <w:szCs w:val="12"/>
        </w:rPr>
      </w:pPr>
    </w:p>
    <w:p w14:paraId="758EAAAA" w14:textId="1C6AA1F6" w:rsidR="00570A8F" w:rsidRPr="000C7433" w:rsidRDefault="000C7433" w:rsidP="00570A8F">
      <w:pPr>
        <w:spacing w:line="264" w:lineRule="auto"/>
        <w:rPr>
          <w:iCs/>
        </w:rPr>
      </w:pPr>
      <w:r w:rsidRPr="000C7433">
        <w:rPr>
          <w:iCs/>
        </w:rPr>
        <w:t xml:space="preserve">  </w:t>
      </w:r>
      <w:r>
        <w:rPr>
          <w:iCs/>
        </w:rPr>
        <w:t xml:space="preserve">Materiał 1. </w:t>
      </w:r>
      <w:r w:rsidR="00B519CC">
        <w:rPr>
          <w:iCs/>
        </w:rPr>
        <w:t>T</w:t>
      </w:r>
      <w:r w:rsidR="004A44CC" w:rsidRPr="000C7433">
        <w:rPr>
          <w:iCs/>
        </w:rPr>
        <w:t>ekst</w:t>
      </w:r>
      <w:r w:rsidR="00B519CC">
        <w:rPr>
          <w:iCs/>
        </w:rPr>
        <w:t xml:space="preserve"> o</w:t>
      </w:r>
      <w:r w:rsidR="00570A8F" w:rsidRPr="000C7433">
        <w:rPr>
          <w:iCs/>
        </w:rPr>
        <w:t xml:space="preserve"> </w:t>
      </w:r>
      <w:r w:rsidR="00570A8F" w:rsidRPr="000C7433">
        <w:t xml:space="preserve">Konwencji ramowej o ochronie mniejszości narodowych </w:t>
      </w:r>
    </w:p>
    <w:p w14:paraId="21A4C0C7" w14:textId="252E50B3" w:rsidR="00570A8F" w:rsidRPr="000C7433" w:rsidRDefault="000C7433" w:rsidP="00570A8F">
      <w:pPr>
        <w:jc w:val="left"/>
      </w:pPr>
      <w:r w:rsidRPr="000C7433">
        <w:t xml:space="preserve">  </w:t>
      </w:r>
      <w:r w:rsidR="00570A8F" w:rsidRPr="000C7433">
        <w:t xml:space="preserve">Kraje Rady Europy zobowiązały się w art. 15 </w:t>
      </w:r>
      <w:bookmarkStart w:id="16" w:name="_Hlk177843541"/>
      <w:r w:rsidR="00570A8F" w:rsidRPr="000C7433">
        <w:t>Konwencji ramowej o ochronie mniejszości narodowych</w:t>
      </w:r>
      <w:bookmarkEnd w:id="16"/>
      <w:r w:rsidR="00570A8F" w:rsidRPr="000C7433">
        <w:t xml:space="preserve"> z 1995 r. do stworzenia warunków niezbędnych dla „rzeczywistego uczestniczenia przez osoby należące do mniejszości narodowych w życiu kulturalnym, społecznym i gospodarczym, jak również w sprawach publicznych, które ich dotyczą”</w:t>
      </w:r>
      <w:r w:rsidR="00EA7E65" w:rsidRPr="000C7433">
        <w:t>.</w:t>
      </w:r>
      <w:r w:rsidR="00570A8F" w:rsidRPr="000C7433">
        <w:t xml:space="preserve"> Art. 4</w:t>
      </w:r>
      <w:r w:rsidR="00521AAA">
        <w:t> </w:t>
      </w:r>
      <w:r w:rsidR="00E07543" w:rsidRPr="000C7433">
        <w:t>[tego dokumentu]</w:t>
      </w:r>
      <w:r w:rsidR="00570A8F" w:rsidRPr="000C7433">
        <w:t xml:space="preserve"> dopuszcza wprowadzenie instrumentów prawnych preferencyjnych […] dla osób należących do mniejszości, uznając, że nie będą to akty dyskryminacji wobec [innych].</w:t>
      </w:r>
    </w:p>
    <w:p w14:paraId="55AF953F" w14:textId="52FDB882" w:rsidR="00570A8F" w:rsidRPr="000C7433" w:rsidRDefault="00570A8F" w:rsidP="000C7433">
      <w:pPr>
        <w:jc w:val="left"/>
      </w:pPr>
    </w:p>
    <w:p w14:paraId="4BFD685B" w14:textId="5BFFF4E7" w:rsidR="00570A8F" w:rsidRPr="000C7433" w:rsidRDefault="000C7433" w:rsidP="000C7433">
      <w:pPr>
        <w:jc w:val="left"/>
      </w:pPr>
      <w:r>
        <w:t xml:space="preserve">  </w:t>
      </w:r>
      <w:r w:rsidR="00570A8F" w:rsidRPr="00474158">
        <w:t xml:space="preserve">Zadanie </w:t>
      </w:r>
      <w:r w:rsidR="00D526F6">
        <w:t>1</w:t>
      </w:r>
      <w:r w:rsidR="00213254">
        <w:t>4</w:t>
      </w:r>
      <w:r w:rsidR="00570A8F" w:rsidRPr="00474158">
        <w:t>.</w:t>
      </w:r>
      <w:r w:rsidR="00570A8F">
        <w:t>2</w:t>
      </w:r>
      <w:r w:rsidR="00570A8F" w:rsidRPr="00474158">
        <w:t>. (0–1)</w:t>
      </w:r>
    </w:p>
    <w:p w14:paraId="37BBD6D5" w14:textId="4EE4C307" w:rsidR="00570A8F" w:rsidRPr="000C7433" w:rsidRDefault="000C7433" w:rsidP="00570A8F">
      <w:pPr>
        <w:jc w:val="left"/>
      </w:pPr>
      <w:r>
        <w:t xml:space="preserve">  </w:t>
      </w:r>
      <w:r w:rsidR="00570A8F" w:rsidRPr="000C7433">
        <w:t xml:space="preserve">Wyjaśnij, na czym polega rozwiązanie prawne funkcjonujące w wyborach parlamentarnych w </w:t>
      </w:r>
      <w:bookmarkStart w:id="17" w:name="_Hlk179298920"/>
      <w:r w:rsidR="00570A8F" w:rsidRPr="000C7433">
        <w:t>Rzeczypospolitej Polskiej</w:t>
      </w:r>
      <w:bookmarkEnd w:id="17"/>
      <w:r w:rsidR="00B869D9" w:rsidRPr="000C7433">
        <w:t xml:space="preserve"> będące </w:t>
      </w:r>
      <w:r w:rsidR="00570A8F" w:rsidRPr="000C7433">
        <w:t xml:space="preserve">przykładem instrumentu prawnego </w:t>
      </w:r>
      <w:r>
        <w:t xml:space="preserve">preferencyjnego (o którym traktuje ostatnie zdanie tekstu z materiału 1.). </w:t>
      </w:r>
    </w:p>
    <w:p w14:paraId="0A87856A" w14:textId="6E49DDE0" w:rsidR="00570A8F" w:rsidRDefault="00570A8F" w:rsidP="00570A8F">
      <w:pPr>
        <w:spacing w:line="240" w:lineRule="auto"/>
        <w:contextualSpacing/>
        <w:rPr>
          <w:rFonts w:eastAsia="Times New Roman"/>
          <w:szCs w:val="24"/>
          <w:lang w:val="x-none" w:eastAsia="pl-PL"/>
        </w:rPr>
      </w:pPr>
    </w:p>
    <w:p w14:paraId="4940BE63" w14:textId="4E770F39" w:rsidR="00CD7996" w:rsidRPr="00474158" w:rsidRDefault="00CD7996" w:rsidP="00CD7996">
      <w:pPr>
        <w:jc w:val="left"/>
      </w:pPr>
      <w:r>
        <w:t xml:space="preserve">  </w:t>
      </w:r>
      <w:r w:rsidRPr="00474158">
        <w:t xml:space="preserve">Zadanie </w:t>
      </w:r>
      <w:r>
        <w:t>14</w:t>
      </w:r>
      <w:r w:rsidRPr="00474158">
        <w:t>.</w:t>
      </w:r>
      <w:r>
        <w:t>3</w:t>
      </w:r>
      <w:r w:rsidRPr="00474158">
        <w:t>. (0–</w:t>
      </w:r>
      <w:r>
        <w:t>1</w:t>
      </w:r>
      <w:r w:rsidRPr="00474158">
        <w:t>)</w:t>
      </w:r>
    </w:p>
    <w:p w14:paraId="21EDB5E8" w14:textId="7293B225" w:rsidR="00CD7996" w:rsidRPr="00CD7996" w:rsidRDefault="00CD7996" w:rsidP="00CD7996">
      <w:pPr>
        <w:jc w:val="left"/>
      </w:pPr>
      <w:r>
        <w:t xml:space="preserve">  </w:t>
      </w:r>
      <w:r w:rsidRPr="00CD7996">
        <w:t xml:space="preserve">Rozstrzygnij, która z osób przedstawionych </w:t>
      </w:r>
      <w:r>
        <w:t xml:space="preserve">w opisach sytuacji z materiału 2. (A–B) </w:t>
      </w:r>
      <w:r w:rsidRPr="00CD7996">
        <w:t>nie ma w</w:t>
      </w:r>
      <w:r>
        <w:t> </w:t>
      </w:r>
      <w:r w:rsidRPr="00CD7996">
        <w:t>Rzeczypospolitej Polskiej statusu prawnego określonego w konwencji wskazanej w tekście</w:t>
      </w:r>
      <w:r>
        <w:t xml:space="preserve"> z materiału 1</w:t>
      </w:r>
      <w:r w:rsidRPr="00CD7996">
        <w:t>. Odpowiedź uzasadnij.</w:t>
      </w:r>
    </w:p>
    <w:p w14:paraId="37685156" w14:textId="77777777" w:rsidR="00CD7996" w:rsidRPr="00E81800" w:rsidRDefault="00CD7996" w:rsidP="00CD7996">
      <w:pPr>
        <w:ind w:left="426" w:hanging="426"/>
        <w:rPr>
          <w:rFonts w:eastAsia="Times New Roman"/>
          <w:b/>
          <w:sz w:val="18"/>
          <w:szCs w:val="12"/>
          <w:lang w:eastAsia="pl-PL"/>
        </w:rPr>
      </w:pPr>
    </w:p>
    <w:p w14:paraId="380511BB" w14:textId="77777777" w:rsidR="00CD7996" w:rsidRPr="00444B0B" w:rsidRDefault="00CD7996" w:rsidP="00CD7996">
      <w:pPr>
        <w:ind w:left="284"/>
        <w:rPr>
          <w:szCs w:val="24"/>
        </w:rPr>
      </w:pPr>
      <w:r>
        <w:rPr>
          <w:szCs w:val="24"/>
        </w:rPr>
        <w:t>r</w:t>
      </w:r>
      <w:r w:rsidRPr="00444B0B">
        <w:rPr>
          <w:szCs w:val="24"/>
        </w:rPr>
        <w:t>ozstrzygnięcie –</w:t>
      </w:r>
      <w:r>
        <w:rPr>
          <w:szCs w:val="24"/>
        </w:rPr>
        <w:t xml:space="preserve"> o</w:t>
      </w:r>
      <w:r w:rsidRPr="00444B0B">
        <w:rPr>
          <w:szCs w:val="24"/>
        </w:rPr>
        <w:t>soba przedstawiona w opisie …</w:t>
      </w:r>
    </w:p>
    <w:p w14:paraId="35860355" w14:textId="77777777" w:rsidR="00CD7996" w:rsidRDefault="00CD7996" w:rsidP="00CD7996">
      <w:pPr>
        <w:ind w:left="284"/>
        <w:rPr>
          <w:rFonts w:eastAsia="Times New Roman"/>
          <w:szCs w:val="24"/>
          <w:lang w:eastAsia="pl-PL"/>
        </w:rPr>
      </w:pPr>
      <w:r>
        <w:rPr>
          <w:szCs w:val="24"/>
        </w:rPr>
        <w:t>u</w:t>
      </w:r>
      <w:r w:rsidRPr="00444B0B">
        <w:rPr>
          <w:szCs w:val="24"/>
        </w:rPr>
        <w:t>zasadnienie – …</w:t>
      </w:r>
    </w:p>
    <w:p w14:paraId="232B1358" w14:textId="77777777" w:rsidR="000C7433" w:rsidRPr="00474158" w:rsidRDefault="000C7433" w:rsidP="000C7433">
      <w:pPr>
        <w:spacing w:line="264" w:lineRule="auto"/>
        <w:rPr>
          <w:noProof/>
          <w:sz w:val="16"/>
          <w:szCs w:val="12"/>
        </w:rPr>
      </w:pPr>
    </w:p>
    <w:p w14:paraId="4691EB1D" w14:textId="35A12DA2" w:rsidR="000C7433" w:rsidRPr="00CD7996" w:rsidRDefault="00CD7996" w:rsidP="00CD7996">
      <w:pPr>
        <w:jc w:val="left"/>
        <w:rPr>
          <w:noProof/>
        </w:rPr>
      </w:pPr>
      <w:r w:rsidRPr="00CD7996">
        <w:rPr>
          <w:noProof/>
        </w:rPr>
        <w:t xml:space="preserve">  Materiał 2. </w:t>
      </w:r>
      <w:r w:rsidR="00B519CC">
        <w:rPr>
          <w:noProof/>
        </w:rPr>
        <w:t>O</w:t>
      </w:r>
      <w:r w:rsidR="000C7433" w:rsidRPr="00CD7996">
        <w:rPr>
          <w:noProof/>
        </w:rPr>
        <w:t>pisy sytuacji</w:t>
      </w:r>
    </w:p>
    <w:p w14:paraId="75BD02B5" w14:textId="4A2C2188" w:rsidR="000C7433" w:rsidRPr="00CD7996" w:rsidRDefault="00CD7996" w:rsidP="00CD7996">
      <w:pPr>
        <w:shd w:val="clear" w:color="auto" w:fill="FFFFFF"/>
        <w:jc w:val="left"/>
        <w:textAlignment w:val="baseline"/>
        <w:rPr>
          <w:lang w:eastAsia="pl-PL"/>
        </w:rPr>
      </w:pPr>
      <w:r w:rsidRPr="00CD7996">
        <w:rPr>
          <w:lang w:eastAsia="pl-PL"/>
        </w:rPr>
        <w:t xml:space="preserve">  </w:t>
      </w:r>
      <w:r w:rsidR="000C7433" w:rsidRPr="00CD7996">
        <w:rPr>
          <w:lang w:eastAsia="pl-PL"/>
        </w:rPr>
        <w:t>A. Anna mieszka i studiuje w Lublinie, a jej rodzina pozostała w Baranowiczach w Republice Białorusi. Anna ma Kartę Polaka i korzysta z wynikających z niej uprawnień.</w:t>
      </w:r>
    </w:p>
    <w:p w14:paraId="6F1DD83B" w14:textId="57B8FEE8" w:rsidR="000C7433" w:rsidRPr="00CD7996" w:rsidRDefault="00CD7996" w:rsidP="00CD7996">
      <w:pPr>
        <w:shd w:val="clear" w:color="auto" w:fill="FFFFFF"/>
        <w:jc w:val="left"/>
        <w:textAlignment w:val="baseline"/>
        <w:rPr>
          <w:lang w:eastAsia="pl-PL"/>
        </w:rPr>
      </w:pPr>
      <w:r w:rsidRPr="00CD7996">
        <w:rPr>
          <w:noProof/>
        </w:rPr>
        <w:t xml:space="preserve">  </w:t>
      </w:r>
      <w:r w:rsidR="000C7433" w:rsidRPr="00CD7996">
        <w:rPr>
          <w:noProof/>
        </w:rPr>
        <w:t xml:space="preserve">B. Roman to Białorusin mieszkający w Hajnówce w województwie podlaskim. </w:t>
      </w:r>
      <w:r w:rsidR="000C7433" w:rsidRPr="00CD7996">
        <w:rPr>
          <w:lang w:eastAsia="pl-PL"/>
        </w:rPr>
        <w:t>Jest członkiem jednej z partii politycznych działających w Polsce.</w:t>
      </w:r>
    </w:p>
    <w:p w14:paraId="6A4B7350" w14:textId="6057E08F" w:rsidR="00CD7996" w:rsidRDefault="00CD7996" w:rsidP="00CD7996">
      <w:pPr>
        <w:rPr>
          <w:rFonts w:eastAsia="Times New Roman"/>
          <w:sz w:val="36"/>
          <w:szCs w:val="24"/>
          <w:lang w:eastAsia="pl-PL"/>
        </w:rPr>
      </w:pPr>
    </w:p>
    <w:p w14:paraId="264EB175" w14:textId="27941E1E" w:rsidR="00C36264" w:rsidRDefault="00C36264" w:rsidP="00CD7996">
      <w:pPr>
        <w:rPr>
          <w:rFonts w:eastAsia="Times New Roman"/>
          <w:sz w:val="36"/>
          <w:szCs w:val="24"/>
          <w:lang w:eastAsia="pl-PL"/>
        </w:rPr>
      </w:pPr>
    </w:p>
    <w:p w14:paraId="785427A8" w14:textId="1AD25E95" w:rsidR="00C36264" w:rsidRDefault="00C36264" w:rsidP="00CD7996">
      <w:pPr>
        <w:rPr>
          <w:rFonts w:eastAsia="Times New Roman"/>
          <w:sz w:val="36"/>
          <w:szCs w:val="24"/>
          <w:lang w:eastAsia="pl-PL"/>
        </w:rPr>
      </w:pPr>
    </w:p>
    <w:p w14:paraId="77C43495" w14:textId="1B53B351" w:rsidR="00C36264" w:rsidRDefault="00C36264" w:rsidP="00CD7996">
      <w:pPr>
        <w:rPr>
          <w:rFonts w:eastAsia="Times New Roman"/>
          <w:sz w:val="36"/>
          <w:szCs w:val="24"/>
          <w:lang w:eastAsia="pl-PL"/>
        </w:rPr>
      </w:pPr>
    </w:p>
    <w:p w14:paraId="7512FCEB" w14:textId="770DF22E" w:rsidR="00C36264" w:rsidRDefault="00C36264" w:rsidP="00CD7996">
      <w:pPr>
        <w:rPr>
          <w:rFonts w:eastAsia="Times New Roman"/>
          <w:sz w:val="36"/>
          <w:szCs w:val="24"/>
          <w:lang w:eastAsia="pl-PL"/>
        </w:rPr>
      </w:pPr>
    </w:p>
    <w:p w14:paraId="6D10B6DC" w14:textId="205CD925" w:rsidR="00C36264" w:rsidRDefault="00C36264" w:rsidP="00CD7996">
      <w:pPr>
        <w:rPr>
          <w:rFonts w:eastAsia="Times New Roman"/>
          <w:sz w:val="36"/>
          <w:szCs w:val="24"/>
          <w:lang w:eastAsia="pl-PL"/>
        </w:rPr>
      </w:pPr>
    </w:p>
    <w:p w14:paraId="21C02839" w14:textId="70B58371" w:rsidR="00C36264" w:rsidRDefault="00C36264" w:rsidP="00CD7996">
      <w:pPr>
        <w:rPr>
          <w:rFonts w:eastAsia="Times New Roman"/>
          <w:sz w:val="36"/>
          <w:szCs w:val="24"/>
          <w:lang w:eastAsia="pl-PL"/>
        </w:rPr>
      </w:pPr>
    </w:p>
    <w:p w14:paraId="7E807E28" w14:textId="77777777" w:rsidR="00521AAA" w:rsidRPr="00521AAA" w:rsidRDefault="00521AAA" w:rsidP="00CD7996">
      <w:pPr>
        <w:rPr>
          <w:rFonts w:eastAsia="Times New Roman"/>
          <w:szCs w:val="24"/>
          <w:lang w:eastAsia="pl-PL"/>
        </w:rPr>
      </w:pPr>
    </w:p>
    <w:p w14:paraId="363175E0" w14:textId="2F1DC36B" w:rsidR="00CD7996" w:rsidRPr="00DF2BFF" w:rsidRDefault="00CD7996" w:rsidP="00CD7996">
      <w:pPr>
        <w:autoSpaceDE w:val="0"/>
        <w:autoSpaceDN w:val="0"/>
        <w:adjustRightInd w:val="0"/>
        <w:jc w:val="left"/>
      </w:pPr>
      <w:r>
        <w:lastRenderedPageBreak/>
        <w:t xml:space="preserve">  </w:t>
      </w:r>
      <w:r w:rsidRPr="00DF2BFF">
        <w:t>Zadanie 1</w:t>
      </w:r>
      <w:r>
        <w:t>5</w:t>
      </w:r>
      <w:r w:rsidRPr="00DF2BFF">
        <w:t>.</w:t>
      </w:r>
    </w:p>
    <w:p w14:paraId="2283E175" w14:textId="2A271678" w:rsidR="00CD7996" w:rsidRPr="00DF2BFF" w:rsidRDefault="00CD7996" w:rsidP="00CD7996">
      <w:pPr>
        <w:tabs>
          <w:tab w:val="left" w:pos="720"/>
        </w:tabs>
        <w:jc w:val="left"/>
        <w:rPr>
          <w:rFonts w:eastAsia="Calibri"/>
        </w:rPr>
      </w:pPr>
      <w:r w:rsidRPr="00AE3E34">
        <w:t xml:space="preserve">  Korzystając z </w:t>
      </w:r>
      <w:r>
        <w:t xml:space="preserve">materiałów </w:t>
      </w:r>
      <w:r w:rsidRPr="00AE3E34">
        <w:t>(1–</w:t>
      </w:r>
      <w:r>
        <w:t>3</w:t>
      </w:r>
      <w:r w:rsidRPr="00AE3E34">
        <w:t>)</w:t>
      </w:r>
      <w:r>
        <w:t xml:space="preserve">, </w:t>
      </w:r>
      <w:r w:rsidRPr="00AE3E34">
        <w:t xml:space="preserve">wykonaj polecenia </w:t>
      </w:r>
      <w:r w:rsidRPr="00DF2BFF">
        <w:rPr>
          <w:rFonts w:eastAsia="Calibri"/>
        </w:rPr>
        <w:t>1</w:t>
      </w:r>
      <w:r>
        <w:rPr>
          <w:rFonts w:eastAsia="Calibri"/>
        </w:rPr>
        <w:t>5</w:t>
      </w:r>
      <w:r w:rsidRPr="00DF2BFF">
        <w:rPr>
          <w:rFonts w:eastAsia="Calibri"/>
        </w:rPr>
        <w:t>.1.–1</w:t>
      </w:r>
      <w:r>
        <w:rPr>
          <w:rFonts w:eastAsia="Calibri"/>
        </w:rPr>
        <w:t>5</w:t>
      </w:r>
      <w:r w:rsidRPr="00DF2BFF">
        <w:rPr>
          <w:rFonts w:eastAsia="Calibri"/>
        </w:rPr>
        <w:t>.</w:t>
      </w:r>
      <w:r>
        <w:rPr>
          <w:rFonts w:eastAsia="Calibri"/>
        </w:rPr>
        <w:t>2</w:t>
      </w:r>
      <w:r w:rsidRPr="00DF2BFF">
        <w:rPr>
          <w:rFonts w:eastAsia="Calibri"/>
        </w:rPr>
        <w:t xml:space="preserve">. </w:t>
      </w:r>
    </w:p>
    <w:p w14:paraId="29DCB236" w14:textId="77777777" w:rsidR="00CD7996" w:rsidRPr="00CD7996" w:rsidRDefault="00CD7996" w:rsidP="00CD7996">
      <w:pPr>
        <w:rPr>
          <w:rFonts w:eastAsia="Times New Roman"/>
          <w:b/>
          <w:sz w:val="20"/>
        </w:rPr>
      </w:pPr>
    </w:p>
    <w:p w14:paraId="12AD9DC8" w14:textId="1387DEC5" w:rsidR="00CD7996" w:rsidRPr="00B941A8" w:rsidRDefault="00CD7996" w:rsidP="00CD7996">
      <w:pPr>
        <w:jc w:val="left"/>
      </w:pPr>
      <w:r>
        <w:t xml:space="preserve">  </w:t>
      </w:r>
      <w:r w:rsidRPr="00B941A8">
        <w:t xml:space="preserve">Zadanie </w:t>
      </w:r>
      <w:r>
        <w:t>15</w:t>
      </w:r>
      <w:r w:rsidRPr="00B941A8">
        <w:t>.1. (0–1)</w:t>
      </w:r>
    </w:p>
    <w:p w14:paraId="4BBACF59" w14:textId="048CBCC1" w:rsidR="00CD7996" w:rsidRPr="00CD7996" w:rsidRDefault="00CD7996" w:rsidP="00CD7996">
      <w:pPr>
        <w:jc w:val="left"/>
      </w:pPr>
      <w:r>
        <w:t xml:space="preserve">  </w:t>
      </w:r>
      <w:r w:rsidRPr="00CD7996">
        <w:t xml:space="preserve">Przedstaw ład międzynarodowy, którego początek był związany z wydarzeniami wskazanymi w materiałach </w:t>
      </w:r>
      <w:r w:rsidRPr="00AE3E34">
        <w:t>(1–</w:t>
      </w:r>
      <w:r>
        <w:t>3</w:t>
      </w:r>
      <w:r w:rsidRPr="00AE3E34">
        <w:t>)</w:t>
      </w:r>
      <w:r>
        <w:t xml:space="preserve"> </w:t>
      </w:r>
      <w:r w:rsidRPr="00CD7996">
        <w:t xml:space="preserve">– w odpowiedzi podaj nazwy obu supermocarstw dominujących w tym ładzie oraz nazwę typu tego ładu. </w:t>
      </w:r>
    </w:p>
    <w:p w14:paraId="5BE52F7F" w14:textId="77777777" w:rsidR="00CD7996" w:rsidRPr="00CD7996" w:rsidRDefault="00CD7996" w:rsidP="00CD7996">
      <w:pPr>
        <w:shd w:val="clear" w:color="auto" w:fill="FFFFFF"/>
        <w:jc w:val="left"/>
        <w:rPr>
          <w:sz w:val="18"/>
          <w:u w:val="single"/>
        </w:rPr>
      </w:pPr>
    </w:p>
    <w:p w14:paraId="6CD4F04D" w14:textId="0AC83615" w:rsidR="00CD7996" w:rsidRPr="00CD7996" w:rsidRDefault="001506EF" w:rsidP="00CD7996">
      <w:pPr>
        <w:shd w:val="clear" w:color="auto" w:fill="FFFFFF"/>
        <w:jc w:val="left"/>
      </w:pPr>
      <w:r>
        <w:t xml:space="preserve">  </w:t>
      </w:r>
      <w:r w:rsidR="00CD7996" w:rsidRPr="00CD7996">
        <w:t xml:space="preserve">Materiał 1. </w:t>
      </w:r>
      <w:r w:rsidR="00290D3C">
        <w:t>O</w:t>
      </w:r>
      <w:r w:rsidR="00CD7996" w:rsidRPr="00CD7996">
        <w:t xml:space="preserve">pis fotografii </w:t>
      </w:r>
    </w:p>
    <w:p w14:paraId="13A6AE8B" w14:textId="51E70C11" w:rsidR="00CD7996" w:rsidRPr="00CD7996" w:rsidRDefault="001506EF" w:rsidP="00CD7996">
      <w:pPr>
        <w:shd w:val="clear" w:color="auto" w:fill="FFFFFF"/>
        <w:jc w:val="left"/>
      </w:pPr>
      <w:r>
        <w:t xml:space="preserve">  </w:t>
      </w:r>
      <w:r w:rsidR="00CD7996" w:rsidRPr="00CD7996">
        <w:t xml:space="preserve">Fotografia została wykonana na Półwyspie Krymskim w lutym 1945 r. Na pierwszym planie siedzą od lewej: W. Churchill, F.D. Roosevelt, J. Stalin. </w:t>
      </w:r>
    </w:p>
    <w:p w14:paraId="7777DCFC" w14:textId="3133FB9E" w:rsidR="00B941A8" w:rsidRPr="00CD7996" w:rsidRDefault="00B941A8" w:rsidP="00CD7996">
      <w:pPr>
        <w:shd w:val="clear" w:color="auto" w:fill="FFFFFF"/>
        <w:jc w:val="left"/>
        <w:rPr>
          <w:rFonts w:eastAsia="Times New Roman"/>
          <w:sz w:val="16"/>
        </w:rPr>
      </w:pPr>
    </w:p>
    <w:p w14:paraId="3E2F6D41" w14:textId="2C3A01AC" w:rsidR="00CD7996" w:rsidRPr="00CD7996" w:rsidRDefault="001506EF" w:rsidP="00CD7996">
      <w:pPr>
        <w:jc w:val="left"/>
      </w:pPr>
      <w:r>
        <w:t xml:space="preserve">  </w:t>
      </w:r>
      <w:r w:rsidR="00CD7996" w:rsidRPr="00CD7996">
        <w:t>Materiał 2. Fragment przemówienia W. Churchilla w Fulton (marzec 1946 r.)</w:t>
      </w:r>
    </w:p>
    <w:p w14:paraId="744D9C83" w14:textId="580F9317" w:rsidR="00CD7996" w:rsidRPr="00CD7996" w:rsidRDefault="001506EF" w:rsidP="00CD7996">
      <w:pPr>
        <w:jc w:val="left"/>
      </w:pPr>
      <w:r>
        <w:t xml:space="preserve">  </w:t>
      </w:r>
      <w:r w:rsidR="00CD7996" w:rsidRPr="00CD7996">
        <w:t xml:space="preserve">Od Szczecina nad Bałtykiem do Triestu nad Adriatykiem opuściła się żelazna kurtyna w poprzek kontynentu. </w:t>
      </w:r>
    </w:p>
    <w:p w14:paraId="5571F9DF" w14:textId="77777777" w:rsidR="00CD7996" w:rsidRPr="00CD7996" w:rsidRDefault="00CD7996" w:rsidP="00CD7996">
      <w:pPr>
        <w:jc w:val="left"/>
        <w:rPr>
          <w:sz w:val="16"/>
        </w:rPr>
      </w:pPr>
    </w:p>
    <w:p w14:paraId="12678D7D" w14:textId="3B67C9D2" w:rsidR="00CD7996" w:rsidRPr="00CD7996" w:rsidRDefault="001506EF" w:rsidP="00CD7996">
      <w:pPr>
        <w:jc w:val="left"/>
      </w:pPr>
      <w:r>
        <w:t xml:space="preserve">  </w:t>
      </w:r>
      <w:r w:rsidR="00CD7996" w:rsidRPr="00CD7996">
        <w:t xml:space="preserve">Materiał 3. Fragment przemówienia H.S. Trumana przed Kongresem (marzec 1947 r.) </w:t>
      </w:r>
    </w:p>
    <w:p w14:paraId="3B1AACB4" w14:textId="5D78B15B" w:rsidR="00CD7996" w:rsidRPr="00CD7996" w:rsidRDefault="001506EF" w:rsidP="00CD7996">
      <w:pPr>
        <w:jc w:val="left"/>
        <w:rPr>
          <w:szCs w:val="8"/>
        </w:rPr>
      </w:pPr>
      <w:r>
        <w:rPr>
          <w:szCs w:val="8"/>
        </w:rPr>
        <w:t xml:space="preserve">  </w:t>
      </w:r>
      <w:r w:rsidR="00CD7996" w:rsidRPr="00CD7996">
        <w:rPr>
          <w:szCs w:val="8"/>
        </w:rPr>
        <w:t>Polityką [naszego państwa] musi być wspieranie wolnych społeczeństw, które opierają się próbom podporządkowania ich przez zbrojne mniejszości lub opierają się presji zewnętrznej. [N]asza pomoc powinna mieć przede wszystkim formę ekonomiczną […].</w:t>
      </w:r>
    </w:p>
    <w:p w14:paraId="16852348" w14:textId="7EF7E12C" w:rsidR="00CD7996" w:rsidRDefault="00CD7996" w:rsidP="00CD7996">
      <w:pPr>
        <w:rPr>
          <w:rFonts w:eastAsia="Times New Roman"/>
          <w:b/>
        </w:rPr>
      </w:pPr>
    </w:p>
    <w:p w14:paraId="0CA73948" w14:textId="38837040" w:rsidR="00CD7996" w:rsidRPr="00B941A8" w:rsidRDefault="00CD7996" w:rsidP="00CD7996">
      <w:pPr>
        <w:jc w:val="left"/>
      </w:pPr>
      <w:r>
        <w:t xml:space="preserve">  </w:t>
      </w:r>
      <w:r w:rsidRPr="00B941A8">
        <w:t xml:space="preserve">Zadanie </w:t>
      </w:r>
      <w:r>
        <w:t>15</w:t>
      </w:r>
      <w:r w:rsidRPr="00B941A8">
        <w:t>.2. (0–1)</w:t>
      </w:r>
    </w:p>
    <w:p w14:paraId="5AE41F4A" w14:textId="03438693" w:rsidR="00CD7996" w:rsidRPr="00CD7996" w:rsidRDefault="00CD7996" w:rsidP="00CD7996">
      <w:pPr>
        <w:jc w:val="left"/>
      </w:pPr>
      <w:r>
        <w:t xml:space="preserve">  </w:t>
      </w:r>
      <w:r w:rsidRPr="00CD7996">
        <w:t xml:space="preserve">Sformułuj argument i kontrargument do tezy: </w:t>
      </w:r>
      <w:r>
        <w:t>„</w:t>
      </w:r>
      <w:r w:rsidRPr="00CD7996">
        <w:t>Ład międzynarodowy, którego początek był związany z wydarzeniami wskazanymi w materiałach</w:t>
      </w:r>
      <w:r>
        <w:t xml:space="preserve"> (1–3)</w:t>
      </w:r>
      <w:r w:rsidRPr="00CD7996">
        <w:t>, został zastąpiony przez ład policentryczny</w:t>
      </w:r>
      <w:r>
        <w:t>”</w:t>
      </w:r>
      <w:r w:rsidRPr="00CD7996">
        <w:t xml:space="preserve">. </w:t>
      </w:r>
    </w:p>
    <w:p w14:paraId="7C913F55" w14:textId="77777777" w:rsidR="00CD7996" w:rsidRPr="00CD7996" w:rsidRDefault="00CD7996" w:rsidP="00CD7996">
      <w:pPr>
        <w:shd w:val="clear" w:color="auto" w:fill="FFFFFF"/>
        <w:ind w:left="851" w:hanging="851"/>
        <w:rPr>
          <w:rFonts w:eastAsia="Times New Roman"/>
          <w:b/>
          <w:bCs/>
          <w:sz w:val="12"/>
        </w:rPr>
      </w:pPr>
    </w:p>
    <w:p w14:paraId="6B379DD5" w14:textId="77777777" w:rsidR="00CD7996" w:rsidRPr="00A810E2" w:rsidRDefault="00CD7996" w:rsidP="00CD7996">
      <w:pPr>
        <w:autoSpaceDE w:val="0"/>
        <w:autoSpaceDN w:val="0"/>
        <w:adjustRightInd w:val="0"/>
        <w:ind w:left="284" w:right="86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</w:t>
      </w:r>
      <w:r w:rsidRPr="00A810E2">
        <w:rPr>
          <w:rFonts w:eastAsia="Times New Roman"/>
          <w:lang w:eastAsia="pl-PL"/>
        </w:rPr>
        <w:t>rgument – …</w:t>
      </w:r>
    </w:p>
    <w:p w14:paraId="4FAEDB41" w14:textId="77777777" w:rsidR="00CD7996" w:rsidRDefault="00CD7996" w:rsidP="00CD7996">
      <w:pPr>
        <w:suppressAutoHyphens/>
        <w:ind w:left="284"/>
        <w:rPr>
          <w:rFonts w:eastAsia="Calibri"/>
          <w:lang w:eastAsia="zh-CN"/>
        </w:rPr>
      </w:pPr>
      <w:r>
        <w:rPr>
          <w:rFonts w:eastAsia="Calibri"/>
          <w:lang w:eastAsia="zh-CN"/>
        </w:rPr>
        <w:t>k</w:t>
      </w:r>
      <w:r w:rsidRPr="00A810E2">
        <w:rPr>
          <w:rFonts w:eastAsia="Calibri"/>
          <w:lang w:eastAsia="zh-CN"/>
        </w:rPr>
        <w:t>ontrargument – …</w:t>
      </w:r>
    </w:p>
    <w:p w14:paraId="440046B5" w14:textId="69E546CE" w:rsidR="004A06BD" w:rsidRDefault="004A06BD" w:rsidP="004A06BD">
      <w:pPr>
        <w:suppressAutoHyphens/>
        <w:rPr>
          <w:rFonts w:eastAsia="Calibri"/>
          <w:bCs/>
          <w:lang w:eastAsia="zh-CN"/>
        </w:rPr>
      </w:pPr>
    </w:p>
    <w:p w14:paraId="1BDA3E5B" w14:textId="28C7388A" w:rsidR="00C36264" w:rsidRDefault="00C36264" w:rsidP="004A06BD">
      <w:pPr>
        <w:suppressAutoHyphens/>
        <w:rPr>
          <w:rFonts w:eastAsia="Calibri"/>
          <w:bCs/>
          <w:lang w:eastAsia="zh-CN"/>
        </w:rPr>
      </w:pPr>
    </w:p>
    <w:p w14:paraId="7DD0C00D" w14:textId="4379AD16" w:rsidR="00C36264" w:rsidRDefault="00C36264" w:rsidP="004A06BD">
      <w:pPr>
        <w:suppressAutoHyphens/>
        <w:rPr>
          <w:rFonts w:eastAsia="Calibri"/>
          <w:bCs/>
          <w:lang w:eastAsia="zh-CN"/>
        </w:rPr>
      </w:pPr>
    </w:p>
    <w:p w14:paraId="2DF1F4CB" w14:textId="169AA298" w:rsidR="00C36264" w:rsidRDefault="00C36264" w:rsidP="004A06BD">
      <w:pPr>
        <w:suppressAutoHyphens/>
        <w:rPr>
          <w:rFonts w:eastAsia="Calibri"/>
          <w:bCs/>
          <w:lang w:eastAsia="zh-CN"/>
        </w:rPr>
      </w:pPr>
    </w:p>
    <w:p w14:paraId="455C5226" w14:textId="09B94C30" w:rsidR="00C36264" w:rsidRDefault="00C36264" w:rsidP="004A06BD">
      <w:pPr>
        <w:suppressAutoHyphens/>
        <w:rPr>
          <w:rFonts w:eastAsia="Calibri"/>
          <w:bCs/>
          <w:lang w:eastAsia="zh-CN"/>
        </w:rPr>
      </w:pPr>
    </w:p>
    <w:p w14:paraId="24AC8E8D" w14:textId="63619512" w:rsidR="00C36264" w:rsidRDefault="00C36264" w:rsidP="004A06BD">
      <w:pPr>
        <w:suppressAutoHyphens/>
        <w:rPr>
          <w:rFonts w:eastAsia="Calibri"/>
          <w:bCs/>
          <w:lang w:eastAsia="zh-CN"/>
        </w:rPr>
      </w:pPr>
    </w:p>
    <w:p w14:paraId="31A0D0E5" w14:textId="6403E69B" w:rsidR="00C36264" w:rsidRDefault="00C36264" w:rsidP="004A06BD">
      <w:pPr>
        <w:suppressAutoHyphens/>
        <w:rPr>
          <w:rFonts w:eastAsia="Calibri"/>
          <w:bCs/>
          <w:lang w:eastAsia="zh-CN"/>
        </w:rPr>
      </w:pPr>
    </w:p>
    <w:p w14:paraId="04B2B243" w14:textId="2EC171F0" w:rsidR="00C36264" w:rsidRDefault="00C36264" w:rsidP="004A06BD">
      <w:pPr>
        <w:suppressAutoHyphens/>
        <w:rPr>
          <w:rFonts w:eastAsia="Calibri"/>
          <w:bCs/>
          <w:lang w:eastAsia="zh-CN"/>
        </w:rPr>
      </w:pPr>
    </w:p>
    <w:p w14:paraId="4E3CDA0E" w14:textId="0FCB6EFE" w:rsidR="00C36264" w:rsidRDefault="00C36264" w:rsidP="004A06BD">
      <w:pPr>
        <w:suppressAutoHyphens/>
        <w:rPr>
          <w:rFonts w:eastAsia="Calibri"/>
          <w:bCs/>
          <w:lang w:eastAsia="zh-CN"/>
        </w:rPr>
      </w:pPr>
    </w:p>
    <w:p w14:paraId="0A6DCCDC" w14:textId="25B3C00F" w:rsidR="00C36264" w:rsidRDefault="00C36264" w:rsidP="004A06BD">
      <w:pPr>
        <w:suppressAutoHyphens/>
        <w:rPr>
          <w:rFonts w:eastAsia="Calibri"/>
          <w:bCs/>
          <w:lang w:eastAsia="zh-CN"/>
        </w:rPr>
      </w:pPr>
    </w:p>
    <w:p w14:paraId="7BDBBB8A" w14:textId="75E2C96A" w:rsidR="00C36264" w:rsidRDefault="00C36264" w:rsidP="004A06BD">
      <w:pPr>
        <w:suppressAutoHyphens/>
        <w:rPr>
          <w:rFonts w:eastAsia="Calibri"/>
          <w:bCs/>
          <w:lang w:eastAsia="zh-CN"/>
        </w:rPr>
      </w:pPr>
    </w:p>
    <w:p w14:paraId="1855E684" w14:textId="296458CE" w:rsidR="00C36264" w:rsidRDefault="00C36264" w:rsidP="004A06BD">
      <w:pPr>
        <w:suppressAutoHyphens/>
        <w:rPr>
          <w:rFonts w:eastAsia="Calibri"/>
          <w:bCs/>
          <w:lang w:eastAsia="zh-CN"/>
        </w:rPr>
      </w:pPr>
    </w:p>
    <w:p w14:paraId="09AF8E96" w14:textId="26974AB9" w:rsidR="00C36264" w:rsidRDefault="00C36264" w:rsidP="004A06BD">
      <w:pPr>
        <w:suppressAutoHyphens/>
        <w:rPr>
          <w:rFonts w:eastAsia="Calibri"/>
          <w:bCs/>
          <w:lang w:eastAsia="zh-CN"/>
        </w:rPr>
      </w:pPr>
    </w:p>
    <w:p w14:paraId="151A5E0C" w14:textId="7F82B695" w:rsidR="00C36264" w:rsidRDefault="00C36264" w:rsidP="004A06BD">
      <w:pPr>
        <w:suppressAutoHyphens/>
        <w:rPr>
          <w:rFonts w:eastAsia="Calibri"/>
          <w:bCs/>
          <w:lang w:eastAsia="zh-CN"/>
        </w:rPr>
      </w:pPr>
    </w:p>
    <w:p w14:paraId="54A36B36" w14:textId="2D6E1C00" w:rsidR="00C36264" w:rsidRDefault="00C36264" w:rsidP="004A06BD">
      <w:pPr>
        <w:suppressAutoHyphens/>
        <w:rPr>
          <w:rFonts w:eastAsia="Calibri"/>
          <w:bCs/>
          <w:lang w:eastAsia="zh-CN"/>
        </w:rPr>
      </w:pPr>
    </w:p>
    <w:p w14:paraId="7434ED1C" w14:textId="2B9BEDE3" w:rsidR="00C36264" w:rsidRDefault="00C36264" w:rsidP="004A06BD">
      <w:pPr>
        <w:suppressAutoHyphens/>
        <w:rPr>
          <w:rFonts w:eastAsia="Calibri"/>
          <w:bCs/>
          <w:lang w:eastAsia="zh-CN"/>
        </w:rPr>
      </w:pPr>
    </w:p>
    <w:p w14:paraId="1801F476" w14:textId="5762186B" w:rsidR="00C36264" w:rsidRDefault="00C36264" w:rsidP="004A06BD">
      <w:pPr>
        <w:suppressAutoHyphens/>
        <w:rPr>
          <w:rFonts w:eastAsia="Calibri"/>
          <w:bCs/>
          <w:lang w:eastAsia="zh-CN"/>
        </w:rPr>
      </w:pPr>
    </w:p>
    <w:p w14:paraId="694F9F5A" w14:textId="6E16DDB9" w:rsidR="00C36264" w:rsidRDefault="00C36264" w:rsidP="004A06BD">
      <w:pPr>
        <w:suppressAutoHyphens/>
        <w:rPr>
          <w:rFonts w:eastAsia="Calibri"/>
          <w:bCs/>
          <w:lang w:eastAsia="zh-CN"/>
        </w:rPr>
      </w:pPr>
    </w:p>
    <w:p w14:paraId="7E45004F" w14:textId="31E3D3BC" w:rsidR="00C36264" w:rsidRDefault="00C36264" w:rsidP="004A06BD">
      <w:pPr>
        <w:suppressAutoHyphens/>
        <w:rPr>
          <w:rFonts w:eastAsia="Calibri"/>
          <w:bCs/>
          <w:lang w:eastAsia="zh-CN"/>
        </w:rPr>
      </w:pPr>
    </w:p>
    <w:p w14:paraId="0C3EB12F" w14:textId="3450A820" w:rsidR="00C36264" w:rsidRDefault="00C36264" w:rsidP="004A06BD">
      <w:pPr>
        <w:suppressAutoHyphens/>
        <w:rPr>
          <w:rFonts w:eastAsia="Calibri"/>
          <w:bCs/>
          <w:lang w:eastAsia="zh-CN"/>
        </w:rPr>
      </w:pPr>
    </w:p>
    <w:p w14:paraId="0A918AAC" w14:textId="77777777" w:rsidR="00C36264" w:rsidRDefault="00C36264" w:rsidP="004A06BD">
      <w:pPr>
        <w:suppressAutoHyphens/>
        <w:rPr>
          <w:rFonts w:eastAsia="Calibri"/>
          <w:bCs/>
          <w:lang w:eastAsia="zh-CN"/>
        </w:rPr>
      </w:pPr>
    </w:p>
    <w:p w14:paraId="55899BA9" w14:textId="233700F3" w:rsidR="00961848" w:rsidRPr="00961848" w:rsidRDefault="00961848" w:rsidP="00961848">
      <w:pPr>
        <w:suppressAutoHyphens/>
        <w:rPr>
          <w:lang w:eastAsia="ar-SA"/>
        </w:rPr>
      </w:pPr>
      <w:r w:rsidRPr="00961848">
        <w:rPr>
          <w:lang w:eastAsia="ar-SA"/>
        </w:rPr>
        <w:lastRenderedPageBreak/>
        <w:t xml:space="preserve">  Zadanie 16.</w:t>
      </w:r>
    </w:p>
    <w:p w14:paraId="1B258C1F" w14:textId="3EDBAF3D" w:rsidR="00961848" w:rsidRPr="00961848" w:rsidRDefault="00961848" w:rsidP="00961848">
      <w:pPr>
        <w:tabs>
          <w:tab w:val="left" w:pos="720"/>
        </w:tabs>
        <w:jc w:val="left"/>
      </w:pPr>
      <w:r w:rsidRPr="00961848">
        <w:t xml:space="preserve">  Korzystając z zestawień (1–2) z badań CBOS pt. „</w:t>
      </w:r>
      <w:r w:rsidRPr="00961848">
        <w:rPr>
          <w:rFonts w:eastAsia="Calibri"/>
          <w:iCs/>
        </w:rPr>
        <w:t>Stosunek do NATO i obecności wojsk sojuszniczych w Polsce</w:t>
      </w:r>
      <w:r w:rsidRPr="00961848">
        <w:t xml:space="preserve">”, wykonaj polecenia 16.1.–16.3. </w:t>
      </w:r>
    </w:p>
    <w:p w14:paraId="0454FF06" w14:textId="5EBD0FAE" w:rsidR="00CD7996" w:rsidRDefault="00CD7996" w:rsidP="004A06BD">
      <w:pPr>
        <w:suppressAutoHyphens/>
        <w:rPr>
          <w:rFonts w:eastAsia="Calibri"/>
          <w:bCs/>
          <w:lang w:eastAsia="zh-CN"/>
        </w:rPr>
      </w:pPr>
    </w:p>
    <w:p w14:paraId="5D87F431" w14:textId="77777777" w:rsidR="00961848" w:rsidRPr="0029715C" w:rsidRDefault="00961848" w:rsidP="00961848">
      <w:pPr>
        <w:jc w:val="left"/>
      </w:pPr>
      <w:r w:rsidRPr="0029715C">
        <w:t xml:space="preserve">  Zadanie 16.1. (0–1)</w:t>
      </w:r>
    </w:p>
    <w:p w14:paraId="43AFD916" w14:textId="77777777" w:rsidR="00961848" w:rsidRPr="0029715C" w:rsidRDefault="00961848" w:rsidP="00961848">
      <w:pPr>
        <w:jc w:val="left"/>
        <w:rPr>
          <w:szCs w:val="24"/>
        </w:rPr>
      </w:pPr>
      <w:r w:rsidRPr="0029715C">
        <w:rPr>
          <w:rFonts w:eastAsia="Times New Roman"/>
          <w:lang w:eastAsia="pl-PL"/>
        </w:rPr>
        <w:t xml:space="preserve">  Na podstawie danych z zestawienia 1. o</w:t>
      </w:r>
      <w:r w:rsidRPr="0029715C">
        <w:rPr>
          <w:szCs w:val="24"/>
        </w:rPr>
        <w:t xml:space="preserve">ceń prawdziwość podanych stwierdzeń (1–2). Wypisz P, jeśli stwierdzenie jest prawdziwe, albo F – jeśli jest fałszywe. </w:t>
      </w:r>
    </w:p>
    <w:p w14:paraId="4C28004D" w14:textId="77777777" w:rsidR="00961848" w:rsidRPr="00834336" w:rsidRDefault="00961848" w:rsidP="00961848">
      <w:pPr>
        <w:jc w:val="left"/>
        <w:rPr>
          <w:rFonts w:eastAsia="Calibri"/>
          <w:sz w:val="12"/>
        </w:rPr>
      </w:pPr>
    </w:p>
    <w:p w14:paraId="35A0659C" w14:textId="77777777" w:rsidR="00961848" w:rsidRPr="0029715C" w:rsidRDefault="00961848" w:rsidP="00961848">
      <w:pPr>
        <w:jc w:val="left"/>
      </w:pPr>
      <w:r w:rsidRPr="0029715C">
        <w:t xml:space="preserve">  1. </w:t>
      </w:r>
      <w:r w:rsidRPr="00D007A9">
        <w:rPr>
          <w:rFonts w:eastAsia="Times New Roman"/>
          <w:lang w:eastAsia="pl-PL"/>
        </w:rPr>
        <w:t>W latach 2016–2019 odsetek obojętnych wobec przynależności Polski do</w:t>
      </w:r>
      <w:r>
        <w:rPr>
          <w:rFonts w:eastAsia="Times New Roman"/>
          <w:lang w:eastAsia="pl-PL"/>
        </w:rPr>
        <w:t> </w:t>
      </w:r>
      <w:r w:rsidRPr="00D007A9">
        <w:rPr>
          <w:rFonts w:eastAsia="Times New Roman"/>
          <w:lang w:eastAsia="pl-PL"/>
        </w:rPr>
        <w:t>NATO systematycznie wzrastał.</w:t>
      </w:r>
    </w:p>
    <w:p w14:paraId="6566F121" w14:textId="77777777" w:rsidR="00961848" w:rsidRPr="0029715C" w:rsidRDefault="00961848" w:rsidP="00961848">
      <w:pPr>
        <w:jc w:val="left"/>
        <w:rPr>
          <w:rFonts w:eastAsia="Calibri"/>
          <w:color w:val="000000"/>
        </w:rPr>
      </w:pPr>
      <w:r w:rsidRPr="0029715C">
        <w:t xml:space="preserve">  2. </w:t>
      </w:r>
      <w:r w:rsidRPr="00D007A9">
        <w:rPr>
          <w:rFonts w:eastAsia="Calibri"/>
          <w:szCs w:val="24"/>
        </w:rPr>
        <w:t xml:space="preserve">W marcu 2022 roku poziom poparcia dla </w:t>
      </w:r>
      <w:r w:rsidRPr="00D007A9">
        <w:rPr>
          <w:rFonts w:eastAsia="Times New Roman"/>
          <w:lang w:eastAsia="pl-PL"/>
        </w:rPr>
        <w:t xml:space="preserve">przynależności Polski do NATO </w:t>
      </w:r>
      <w:r w:rsidRPr="00D007A9">
        <w:rPr>
          <w:rFonts w:eastAsia="Calibri"/>
        </w:rPr>
        <w:t>był – w</w:t>
      </w:r>
      <w:r>
        <w:rPr>
          <w:rFonts w:eastAsia="Calibri"/>
        </w:rPr>
        <w:t> </w:t>
      </w:r>
      <w:r w:rsidRPr="00D007A9">
        <w:rPr>
          <w:rFonts w:eastAsia="Calibri"/>
        </w:rPr>
        <w:t xml:space="preserve">porównaniu z lutym 2014 roku – o ponad 50% wyższy. </w:t>
      </w:r>
    </w:p>
    <w:p w14:paraId="447B6BFB" w14:textId="006EFB2C" w:rsidR="00F31F3F" w:rsidRDefault="00F31F3F" w:rsidP="004A06BD">
      <w:pPr>
        <w:suppressAutoHyphens/>
        <w:rPr>
          <w:rFonts w:eastAsia="Calibri"/>
          <w:bCs/>
          <w:lang w:eastAsia="zh-CN"/>
        </w:rPr>
      </w:pPr>
    </w:p>
    <w:p w14:paraId="5B3C0F76" w14:textId="77777777" w:rsidR="00F31F3F" w:rsidRPr="00F31F3F" w:rsidRDefault="00F31F3F" w:rsidP="00F31F3F">
      <w:pPr>
        <w:jc w:val="left"/>
      </w:pPr>
      <w:r>
        <w:t xml:space="preserve">  </w:t>
      </w:r>
      <w:r w:rsidRPr="00205CBD">
        <w:t xml:space="preserve">Zadanie </w:t>
      </w:r>
      <w:r>
        <w:t>16</w:t>
      </w:r>
      <w:r w:rsidRPr="00205CBD">
        <w:t>.</w:t>
      </w:r>
      <w:r>
        <w:t>2</w:t>
      </w:r>
      <w:r w:rsidRPr="00205CBD">
        <w:t>. (0–1)</w:t>
      </w:r>
    </w:p>
    <w:p w14:paraId="2A2A18A1" w14:textId="77777777" w:rsidR="00F31F3F" w:rsidRPr="00F31F3F" w:rsidRDefault="00F31F3F" w:rsidP="00F31F3F">
      <w:pPr>
        <w:jc w:val="left"/>
      </w:pPr>
      <w:r>
        <w:t xml:space="preserve">  </w:t>
      </w:r>
      <w:r w:rsidRPr="00F31F3F">
        <w:t>Sformułuj dwa argumenty do tezy: „Dwa największe wzrosty poparcia dla członkostwa Polski w NATO mogą być uwarunkowane sytuacją międzynarodową”.</w:t>
      </w:r>
    </w:p>
    <w:p w14:paraId="26A92BDD" w14:textId="77777777" w:rsidR="00F31F3F" w:rsidRPr="00C37CAA" w:rsidRDefault="00F31F3F" w:rsidP="00F31F3F">
      <w:pPr>
        <w:suppressAutoHyphens/>
        <w:jc w:val="left"/>
        <w:rPr>
          <w:sz w:val="12"/>
          <w:lang w:eastAsia="ar-SA"/>
        </w:rPr>
      </w:pPr>
    </w:p>
    <w:p w14:paraId="430489C9" w14:textId="5361E771" w:rsidR="00F31F3F" w:rsidRPr="00F63B1C" w:rsidRDefault="00F31F3F" w:rsidP="00F31F3F">
      <w:pPr>
        <w:suppressAutoHyphens/>
        <w:jc w:val="left"/>
        <w:rPr>
          <w:lang w:eastAsia="ar-SA"/>
        </w:rPr>
      </w:pPr>
      <w:r>
        <w:rPr>
          <w:lang w:eastAsia="ar-SA"/>
        </w:rPr>
        <w:t>1) …; 2) …</w:t>
      </w:r>
    </w:p>
    <w:p w14:paraId="3CA66B7A" w14:textId="18081522" w:rsidR="00F31F3F" w:rsidRPr="00F31F3F" w:rsidRDefault="00F31F3F" w:rsidP="004A06BD">
      <w:pPr>
        <w:suppressAutoHyphens/>
        <w:rPr>
          <w:rFonts w:eastAsia="Calibri"/>
          <w:bCs/>
          <w:sz w:val="16"/>
          <w:lang w:eastAsia="zh-CN"/>
        </w:rPr>
      </w:pPr>
    </w:p>
    <w:p w14:paraId="65034463" w14:textId="5F80F515" w:rsidR="00F31F3F" w:rsidRDefault="00F31F3F" w:rsidP="00F31F3F">
      <w:pPr>
        <w:jc w:val="left"/>
        <w:rPr>
          <w:rFonts w:eastAsia="Calibri"/>
          <w:szCs w:val="20"/>
        </w:rPr>
      </w:pPr>
      <w:r>
        <w:rPr>
          <w:rFonts w:eastAsia="Times New Roman"/>
          <w:lang w:eastAsia="pl-PL"/>
        </w:rPr>
        <w:t xml:space="preserve">  </w:t>
      </w:r>
      <w:r w:rsidRPr="00860854">
        <w:rPr>
          <w:rFonts w:eastAsia="Times New Roman"/>
          <w:lang w:eastAsia="pl-PL"/>
        </w:rPr>
        <w:t>Zestawienie</w:t>
      </w:r>
      <w:r>
        <w:rPr>
          <w:rFonts w:eastAsia="Times New Roman"/>
          <w:lang w:eastAsia="pl-PL"/>
        </w:rPr>
        <w:t xml:space="preserve"> 1</w:t>
      </w:r>
      <w:r w:rsidRPr="00860854">
        <w:rPr>
          <w:rFonts w:eastAsia="Times New Roman"/>
          <w:lang w:eastAsia="pl-PL"/>
        </w:rPr>
        <w:t xml:space="preserve">. </w:t>
      </w:r>
      <w:r w:rsidRPr="00205CBD">
        <w:rPr>
          <w:rFonts w:eastAsia="Times New Roman"/>
          <w:lang w:eastAsia="pl-PL"/>
        </w:rPr>
        <w:t xml:space="preserve">Odpowiedzi na pytanie: </w:t>
      </w:r>
      <w:r w:rsidRPr="00205CBD">
        <w:rPr>
          <w:rFonts w:eastAsia="Calibri"/>
          <w:szCs w:val="20"/>
        </w:rPr>
        <w:t>Czy osobiście popiera Pan(i) przynależność Polski do NATO</w:t>
      </w:r>
      <w:r>
        <w:rPr>
          <w:rFonts w:eastAsia="Calibri"/>
          <w:szCs w:val="20"/>
        </w:rPr>
        <w:t>?</w:t>
      </w:r>
      <w:r w:rsidRPr="00205CBD">
        <w:rPr>
          <w:rFonts w:eastAsia="Calibri"/>
          <w:szCs w:val="20"/>
        </w:rPr>
        <w:t xml:space="preserve"> (</w:t>
      </w:r>
      <w:r w:rsidR="00E235A5">
        <w:rPr>
          <w:rFonts w:eastAsia="Calibri"/>
          <w:szCs w:val="20"/>
        </w:rPr>
        <w:t xml:space="preserve">w %; </w:t>
      </w:r>
      <w:r>
        <w:rPr>
          <w:rFonts w:eastAsia="Calibri"/>
          <w:szCs w:val="20"/>
        </w:rPr>
        <w:t xml:space="preserve">luty 2014 r. – marzec 2022 r.; pominięto odpowiedzi: </w:t>
      </w:r>
      <w:r w:rsidRPr="00221186">
        <w:rPr>
          <w:rFonts w:eastAsia="Calibri"/>
          <w:szCs w:val="4"/>
        </w:rPr>
        <w:t>„</w:t>
      </w:r>
      <w:r>
        <w:rPr>
          <w:rFonts w:eastAsia="Calibri"/>
          <w:szCs w:val="4"/>
        </w:rPr>
        <w:t>j</w:t>
      </w:r>
      <w:r w:rsidRPr="00221186">
        <w:rPr>
          <w:rFonts w:eastAsia="Calibri"/>
          <w:szCs w:val="4"/>
        </w:rPr>
        <w:t>estem przeciwny” oraz „</w:t>
      </w:r>
      <w:r>
        <w:rPr>
          <w:rFonts w:eastAsia="Calibri"/>
          <w:szCs w:val="4"/>
        </w:rPr>
        <w:t>t</w:t>
      </w:r>
      <w:r w:rsidRPr="00221186">
        <w:rPr>
          <w:rFonts w:eastAsia="Calibri"/>
          <w:szCs w:val="4"/>
        </w:rPr>
        <w:t>rudno powiedzieć”</w:t>
      </w:r>
      <w:r>
        <w:rPr>
          <w:rFonts w:eastAsia="Calibri"/>
          <w:szCs w:val="20"/>
        </w:rPr>
        <w:t>)</w:t>
      </w:r>
    </w:p>
    <w:p w14:paraId="49637F01" w14:textId="77777777" w:rsidR="00F31F3F" w:rsidRPr="00961848" w:rsidRDefault="00F31F3F" w:rsidP="00F31F3F">
      <w:pPr>
        <w:jc w:val="left"/>
        <w:rPr>
          <w:rFonts w:eastAsia="Calibri"/>
          <w:sz w:val="12"/>
          <w:szCs w:val="20"/>
        </w:rPr>
      </w:pPr>
    </w:p>
    <w:p w14:paraId="090C1891" w14:textId="7203C8C6" w:rsidR="00F31F3F" w:rsidRDefault="00521AAA" w:rsidP="00F31F3F">
      <w:pPr>
        <w:jc w:val="left"/>
        <w:rPr>
          <w:rFonts w:eastAsia="Calibri"/>
          <w:szCs w:val="20"/>
        </w:rPr>
      </w:pPr>
      <w:r>
        <w:rPr>
          <w:rFonts w:eastAsia="Calibri"/>
          <w:szCs w:val="20"/>
        </w:rPr>
        <w:t>okres</w:t>
      </w:r>
      <w:r w:rsidR="00F31F3F">
        <w:rPr>
          <w:rFonts w:eastAsia="Calibri"/>
          <w:szCs w:val="20"/>
        </w:rPr>
        <w:t xml:space="preserve">     tak   jest mi to obojętne</w:t>
      </w:r>
    </w:p>
    <w:p w14:paraId="301725EE" w14:textId="13AC604E" w:rsidR="00F31F3F" w:rsidRDefault="00A778F6" w:rsidP="00F31F3F">
      <w:pPr>
        <w:jc w:val="left"/>
        <w:rPr>
          <w:rFonts w:eastAsia="Calibri"/>
          <w:szCs w:val="20"/>
        </w:rPr>
      </w:pPr>
      <w:r>
        <w:rPr>
          <w:rFonts w:eastAsia="Calibri"/>
          <w:szCs w:val="20"/>
        </w:rPr>
        <w:t xml:space="preserve">II </w:t>
      </w:r>
      <w:r w:rsidR="00F31F3F">
        <w:rPr>
          <w:rFonts w:eastAsia="Calibri"/>
          <w:szCs w:val="20"/>
        </w:rPr>
        <w:t xml:space="preserve">2014:   62  </w:t>
      </w:r>
      <w:r w:rsidR="00E235A5">
        <w:rPr>
          <w:rFonts w:eastAsia="Calibri"/>
          <w:szCs w:val="20"/>
        </w:rPr>
        <w:t xml:space="preserve">  </w:t>
      </w:r>
      <w:r w:rsidR="00F31F3F">
        <w:rPr>
          <w:rFonts w:eastAsia="Calibri"/>
          <w:szCs w:val="20"/>
        </w:rPr>
        <w:t xml:space="preserve"> 26</w:t>
      </w:r>
    </w:p>
    <w:p w14:paraId="0316D83B" w14:textId="7BFCEE4A" w:rsidR="00F31F3F" w:rsidRDefault="00A778F6" w:rsidP="00F31F3F">
      <w:pPr>
        <w:jc w:val="left"/>
        <w:rPr>
          <w:rFonts w:eastAsia="Calibri"/>
          <w:szCs w:val="20"/>
        </w:rPr>
      </w:pPr>
      <w:r>
        <w:rPr>
          <w:rFonts w:eastAsia="Calibri"/>
          <w:szCs w:val="20"/>
        </w:rPr>
        <w:t xml:space="preserve">IV </w:t>
      </w:r>
      <w:r w:rsidR="00F31F3F">
        <w:rPr>
          <w:rFonts w:eastAsia="Calibri"/>
          <w:szCs w:val="20"/>
        </w:rPr>
        <w:t>2014:  81</w:t>
      </w:r>
      <w:r w:rsidR="00E235A5">
        <w:rPr>
          <w:rFonts w:eastAsia="Calibri"/>
          <w:szCs w:val="20"/>
        </w:rPr>
        <w:t xml:space="preserve">  </w:t>
      </w:r>
      <w:r w:rsidR="00F31F3F">
        <w:rPr>
          <w:rFonts w:eastAsia="Calibri"/>
          <w:szCs w:val="20"/>
        </w:rPr>
        <w:t xml:space="preserve">  </w:t>
      </w:r>
      <w:r w:rsidR="00521AAA">
        <w:rPr>
          <w:rFonts w:eastAsia="Calibri"/>
          <w:szCs w:val="20"/>
        </w:rPr>
        <w:t xml:space="preserve"> </w:t>
      </w:r>
      <w:r w:rsidR="00F31F3F">
        <w:rPr>
          <w:rFonts w:eastAsia="Calibri"/>
          <w:szCs w:val="20"/>
        </w:rPr>
        <w:t>10</w:t>
      </w:r>
    </w:p>
    <w:p w14:paraId="1E720ED3" w14:textId="1828F807" w:rsidR="00F31F3F" w:rsidRDefault="00A778F6" w:rsidP="00F31F3F">
      <w:pPr>
        <w:jc w:val="left"/>
        <w:rPr>
          <w:rFonts w:eastAsia="Calibri"/>
          <w:szCs w:val="20"/>
        </w:rPr>
      </w:pPr>
      <w:r>
        <w:rPr>
          <w:rFonts w:eastAsia="Calibri"/>
          <w:szCs w:val="20"/>
        </w:rPr>
        <w:t xml:space="preserve">IX </w:t>
      </w:r>
      <w:r w:rsidR="00F31F3F">
        <w:rPr>
          <w:rFonts w:eastAsia="Calibri"/>
          <w:szCs w:val="20"/>
        </w:rPr>
        <w:t>2014:  80</w:t>
      </w:r>
      <w:r w:rsidR="00E235A5">
        <w:rPr>
          <w:rFonts w:eastAsia="Calibri"/>
          <w:szCs w:val="20"/>
        </w:rPr>
        <w:t xml:space="preserve">  </w:t>
      </w:r>
      <w:r w:rsidR="00F31F3F">
        <w:rPr>
          <w:rFonts w:eastAsia="Calibri"/>
          <w:szCs w:val="20"/>
        </w:rPr>
        <w:t xml:space="preserve">   12</w:t>
      </w:r>
    </w:p>
    <w:p w14:paraId="18AF81C2" w14:textId="3A8EC71E" w:rsidR="00F31F3F" w:rsidRDefault="00A778F6" w:rsidP="00F31F3F">
      <w:pPr>
        <w:jc w:val="left"/>
        <w:rPr>
          <w:rFonts w:eastAsia="Calibri"/>
          <w:szCs w:val="20"/>
        </w:rPr>
      </w:pPr>
      <w:r>
        <w:rPr>
          <w:rFonts w:eastAsia="Calibri"/>
          <w:szCs w:val="20"/>
        </w:rPr>
        <w:t xml:space="preserve">VI </w:t>
      </w:r>
      <w:r w:rsidR="00F31F3F">
        <w:rPr>
          <w:rFonts w:eastAsia="Calibri"/>
          <w:szCs w:val="20"/>
        </w:rPr>
        <w:t>2016:  79</w:t>
      </w:r>
      <w:r w:rsidR="00E235A5">
        <w:rPr>
          <w:rFonts w:eastAsia="Calibri"/>
          <w:szCs w:val="20"/>
        </w:rPr>
        <w:t xml:space="preserve">  </w:t>
      </w:r>
      <w:r w:rsidR="00F31F3F">
        <w:rPr>
          <w:rFonts w:eastAsia="Calibri"/>
          <w:szCs w:val="20"/>
        </w:rPr>
        <w:t xml:space="preserve">   11</w:t>
      </w:r>
    </w:p>
    <w:p w14:paraId="2011B670" w14:textId="3710116C" w:rsidR="00F31F3F" w:rsidRDefault="00A778F6" w:rsidP="00F31F3F">
      <w:pPr>
        <w:jc w:val="left"/>
        <w:rPr>
          <w:rFonts w:eastAsia="Calibri"/>
          <w:szCs w:val="20"/>
        </w:rPr>
      </w:pPr>
      <w:r>
        <w:rPr>
          <w:rFonts w:eastAsia="Calibri"/>
          <w:szCs w:val="20"/>
        </w:rPr>
        <w:t xml:space="preserve">II </w:t>
      </w:r>
      <w:r w:rsidR="00F31F3F">
        <w:rPr>
          <w:rFonts w:eastAsia="Calibri"/>
          <w:szCs w:val="20"/>
        </w:rPr>
        <w:t>2017:   82</w:t>
      </w:r>
      <w:r w:rsidR="00E235A5">
        <w:rPr>
          <w:rFonts w:eastAsia="Calibri"/>
          <w:szCs w:val="20"/>
        </w:rPr>
        <w:t xml:space="preserve">  </w:t>
      </w:r>
      <w:r w:rsidR="00F31F3F">
        <w:rPr>
          <w:rFonts w:eastAsia="Calibri"/>
          <w:szCs w:val="20"/>
        </w:rPr>
        <w:t xml:space="preserve">   10</w:t>
      </w:r>
    </w:p>
    <w:p w14:paraId="62909AB0" w14:textId="5BEAE7F1" w:rsidR="00F31F3F" w:rsidRDefault="00A778F6" w:rsidP="00F31F3F">
      <w:pPr>
        <w:jc w:val="left"/>
        <w:rPr>
          <w:rFonts w:eastAsia="Calibri"/>
          <w:szCs w:val="20"/>
        </w:rPr>
      </w:pPr>
      <w:r>
        <w:rPr>
          <w:rFonts w:eastAsia="Calibri"/>
          <w:szCs w:val="20"/>
        </w:rPr>
        <w:t xml:space="preserve">V </w:t>
      </w:r>
      <w:r w:rsidR="00F31F3F">
        <w:rPr>
          <w:rFonts w:eastAsia="Calibri"/>
          <w:szCs w:val="20"/>
        </w:rPr>
        <w:t>2018:   79</w:t>
      </w:r>
      <w:r w:rsidR="00E235A5">
        <w:rPr>
          <w:rFonts w:eastAsia="Calibri"/>
          <w:szCs w:val="20"/>
        </w:rPr>
        <w:t xml:space="preserve">  </w:t>
      </w:r>
      <w:r w:rsidR="00F31F3F">
        <w:rPr>
          <w:rFonts w:eastAsia="Calibri"/>
          <w:szCs w:val="20"/>
        </w:rPr>
        <w:t xml:space="preserve">   14</w:t>
      </w:r>
    </w:p>
    <w:p w14:paraId="608B2E06" w14:textId="4E243E0C" w:rsidR="00F31F3F" w:rsidRDefault="00A778F6" w:rsidP="00F31F3F">
      <w:pPr>
        <w:jc w:val="left"/>
        <w:rPr>
          <w:rFonts w:eastAsia="Calibri"/>
          <w:szCs w:val="20"/>
        </w:rPr>
      </w:pPr>
      <w:r>
        <w:rPr>
          <w:rFonts w:eastAsia="Calibri"/>
          <w:szCs w:val="20"/>
        </w:rPr>
        <w:t xml:space="preserve">II </w:t>
      </w:r>
      <w:r w:rsidR="00F31F3F">
        <w:rPr>
          <w:rFonts w:eastAsia="Calibri"/>
          <w:szCs w:val="20"/>
        </w:rPr>
        <w:t>2019:   80</w:t>
      </w:r>
      <w:r w:rsidR="00E235A5">
        <w:rPr>
          <w:rFonts w:eastAsia="Calibri"/>
          <w:szCs w:val="20"/>
        </w:rPr>
        <w:t xml:space="preserve">  </w:t>
      </w:r>
      <w:r w:rsidR="00F31F3F">
        <w:rPr>
          <w:rFonts w:eastAsia="Calibri"/>
          <w:szCs w:val="20"/>
        </w:rPr>
        <w:t xml:space="preserve">   16</w:t>
      </w:r>
    </w:p>
    <w:p w14:paraId="56717F16" w14:textId="2B4BE247" w:rsidR="00F31F3F" w:rsidRDefault="00A778F6" w:rsidP="00F31F3F">
      <w:pPr>
        <w:jc w:val="left"/>
        <w:rPr>
          <w:rFonts w:eastAsia="Calibri"/>
          <w:szCs w:val="20"/>
        </w:rPr>
      </w:pPr>
      <w:r>
        <w:rPr>
          <w:rFonts w:eastAsia="Calibri"/>
          <w:szCs w:val="20"/>
        </w:rPr>
        <w:t xml:space="preserve">II </w:t>
      </w:r>
      <w:r w:rsidR="00F31F3F">
        <w:rPr>
          <w:rFonts w:eastAsia="Calibri"/>
          <w:szCs w:val="20"/>
        </w:rPr>
        <w:t>2020:   83</w:t>
      </w:r>
      <w:r w:rsidR="00E235A5">
        <w:rPr>
          <w:rFonts w:eastAsia="Calibri"/>
          <w:szCs w:val="20"/>
        </w:rPr>
        <w:t xml:space="preserve">  </w:t>
      </w:r>
      <w:r w:rsidR="00F31F3F">
        <w:rPr>
          <w:rFonts w:eastAsia="Calibri"/>
          <w:szCs w:val="20"/>
        </w:rPr>
        <w:t xml:space="preserve">  </w:t>
      </w:r>
      <w:r w:rsidR="00E235A5">
        <w:rPr>
          <w:rFonts w:eastAsia="Calibri"/>
          <w:szCs w:val="20"/>
        </w:rPr>
        <w:t xml:space="preserve">  </w:t>
      </w:r>
      <w:r w:rsidR="00F31F3F">
        <w:rPr>
          <w:rFonts w:eastAsia="Calibri"/>
          <w:szCs w:val="20"/>
        </w:rPr>
        <w:t xml:space="preserve"> 9</w:t>
      </w:r>
    </w:p>
    <w:p w14:paraId="5B253FD7" w14:textId="138DC02D" w:rsidR="00F31F3F" w:rsidRDefault="00A778F6" w:rsidP="00F31F3F">
      <w:pPr>
        <w:jc w:val="left"/>
        <w:rPr>
          <w:rFonts w:eastAsia="Calibri"/>
          <w:szCs w:val="20"/>
        </w:rPr>
      </w:pPr>
      <w:r>
        <w:rPr>
          <w:rFonts w:eastAsia="Calibri"/>
          <w:szCs w:val="20"/>
        </w:rPr>
        <w:t xml:space="preserve">III </w:t>
      </w:r>
      <w:r w:rsidR="00F31F3F">
        <w:rPr>
          <w:rFonts w:eastAsia="Calibri"/>
          <w:szCs w:val="20"/>
        </w:rPr>
        <w:t xml:space="preserve">2022:  94    </w:t>
      </w:r>
      <w:r w:rsidR="00E235A5">
        <w:rPr>
          <w:rFonts w:eastAsia="Calibri"/>
          <w:szCs w:val="20"/>
        </w:rPr>
        <w:t xml:space="preserve">  </w:t>
      </w:r>
      <w:r w:rsidR="00F31F3F">
        <w:rPr>
          <w:rFonts w:eastAsia="Calibri"/>
          <w:szCs w:val="20"/>
        </w:rPr>
        <w:t xml:space="preserve"> 3</w:t>
      </w:r>
    </w:p>
    <w:p w14:paraId="482638F9" w14:textId="1EEB6083" w:rsidR="00F31F3F" w:rsidRPr="00C36264" w:rsidRDefault="00F31F3F" w:rsidP="004A06BD">
      <w:pPr>
        <w:suppressAutoHyphens/>
        <w:rPr>
          <w:rFonts w:eastAsia="Calibri"/>
          <w:bCs/>
          <w:lang w:eastAsia="zh-CN"/>
        </w:rPr>
      </w:pPr>
    </w:p>
    <w:p w14:paraId="630F55AF" w14:textId="46B6E924" w:rsidR="00F31F3F" w:rsidRPr="00F31F3F" w:rsidRDefault="00F31F3F" w:rsidP="00F31F3F">
      <w:pPr>
        <w:jc w:val="left"/>
      </w:pPr>
      <w:r>
        <w:t xml:space="preserve">  </w:t>
      </w:r>
      <w:r w:rsidRPr="00205CBD">
        <w:t xml:space="preserve">Zadanie </w:t>
      </w:r>
      <w:r>
        <w:t>16</w:t>
      </w:r>
      <w:r w:rsidRPr="00205CBD">
        <w:t>.</w:t>
      </w:r>
      <w:r>
        <w:t>3</w:t>
      </w:r>
      <w:r w:rsidRPr="00205CBD">
        <w:t>. (0–1)</w:t>
      </w:r>
    </w:p>
    <w:p w14:paraId="4BEAD5A6" w14:textId="5D20B848" w:rsidR="00F31F3F" w:rsidRPr="00F31F3F" w:rsidRDefault="00F31F3F" w:rsidP="00F31F3F">
      <w:pPr>
        <w:jc w:val="left"/>
      </w:pPr>
      <w:r>
        <w:t xml:space="preserve">  </w:t>
      </w:r>
      <w:r w:rsidRPr="00F31F3F">
        <w:t xml:space="preserve">Sformułuj wniosek dotyczący związku między zmiennymi zawartymi w </w:t>
      </w:r>
      <w:r>
        <w:t xml:space="preserve">zestawieniu 2. </w:t>
      </w:r>
      <w:r w:rsidRPr="00F31F3F">
        <w:t>– zainteresowaniem polityką a poparciem dla członkostwa Polski w NATO. Odpowiedź uzasadnij, przytaczając dane.</w:t>
      </w:r>
    </w:p>
    <w:p w14:paraId="42430843" w14:textId="4A62F5EF" w:rsidR="00961848" w:rsidRPr="00C36264" w:rsidRDefault="00961848" w:rsidP="004A06BD">
      <w:pPr>
        <w:suppressAutoHyphens/>
        <w:rPr>
          <w:rFonts w:eastAsia="Calibri"/>
          <w:bCs/>
          <w:lang w:eastAsia="zh-CN"/>
        </w:rPr>
      </w:pPr>
    </w:p>
    <w:p w14:paraId="277E2D34" w14:textId="44141005" w:rsidR="00F31F3F" w:rsidRDefault="00F31F3F" w:rsidP="00F31F3F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Zestawienie 2.</w:t>
      </w:r>
      <w:r w:rsidRPr="00205CBD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Postawy społeczeństwa polskiego wobec przynależności Polski do NATO a stopień deklarowanego zainteresowania polityką (marzec 2022 r.)</w:t>
      </w:r>
    </w:p>
    <w:p w14:paraId="2E98F94F" w14:textId="77777777" w:rsidR="00F31F3F" w:rsidRPr="00F31F3F" w:rsidRDefault="00F31F3F" w:rsidP="00F31F3F">
      <w:pPr>
        <w:jc w:val="left"/>
        <w:rPr>
          <w:rFonts w:eastAsia="Times New Roman"/>
          <w:sz w:val="12"/>
          <w:lang w:eastAsia="pl-PL"/>
        </w:rPr>
      </w:pPr>
    </w:p>
    <w:p w14:paraId="3DA1283C" w14:textId="3B1999A5" w:rsidR="00F31F3F" w:rsidRDefault="00F31F3F" w:rsidP="00F31F3F">
      <w:pPr>
        <w:jc w:val="left"/>
        <w:rPr>
          <w:rFonts w:eastAsia="Calibri"/>
          <w:noProof/>
          <w:szCs w:val="20"/>
        </w:rPr>
      </w:pPr>
      <w:r>
        <w:rPr>
          <w:rFonts w:eastAsia="Calibri"/>
          <w:noProof/>
          <w:szCs w:val="20"/>
        </w:rPr>
        <w:t xml:space="preserve">  </w:t>
      </w:r>
      <w:r w:rsidRPr="00205CBD">
        <w:rPr>
          <w:rFonts w:eastAsia="Calibri"/>
          <w:noProof/>
          <w:szCs w:val="20"/>
        </w:rPr>
        <w:t>Jak określił(a)by Pan(i) swoje zainteresowanie polityką</w:t>
      </w:r>
      <w:r>
        <w:rPr>
          <w:rFonts w:eastAsia="Calibri"/>
          <w:noProof/>
          <w:szCs w:val="20"/>
        </w:rPr>
        <w:t>?</w:t>
      </w:r>
    </w:p>
    <w:p w14:paraId="6A916C26" w14:textId="703137DB" w:rsidR="00F31F3F" w:rsidRDefault="00E235A5" w:rsidP="00F31F3F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V</w:t>
      </w:r>
      <w:r w:rsidR="00F31F3F">
        <w:rPr>
          <w:rFonts w:eastAsia="Times New Roman"/>
          <w:lang w:eastAsia="pl-PL"/>
        </w:rPr>
        <w:t xml:space="preserve"> – bardzo duże</w:t>
      </w:r>
    </w:p>
    <w:p w14:paraId="67EECC4A" w14:textId="0E4D7A88" w:rsidR="00F31F3F" w:rsidRDefault="00E235A5" w:rsidP="00F31F3F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IV</w:t>
      </w:r>
      <w:r w:rsidR="00F31F3F">
        <w:rPr>
          <w:rFonts w:eastAsia="Times New Roman"/>
          <w:lang w:eastAsia="pl-PL"/>
        </w:rPr>
        <w:t xml:space="preserve"> – duże</w:t>
      </w:r>
    </w:p>
    <w:p w14:paraId="1DB33C89" w14:textId="3FD5E0E5" w:rsidR="00E235A5" w:rsidRDefault="00E235A5" w:rsidP="00F31F3F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III</w:t>
      </w:r>
      <w:r w:rsidR="00F31F3F">
        <w:rPr>
          <w:rFonts w:eastAsia="Times New Roman"/>
          <w:lang w:eastAsia="pl-PL"/>
        </w:rPr>
        <w:t xml:space="preserve"> – średnie</w:t>
      </w:r>
    </w:p>
    <w:p w14:paraId="1BDCC3A6" w14:textId="764A6145" w:rsidR="00F31F3F" w:rsidRDefault="00E235A5" w:rsidP="00F31F3F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II</w:t>
      </w:r>
      <w:r w:rsidR="00F31F3F">
        <w:rPr>
          <w:rFonts w:eastAsia="Times New Roman"/>
          <w:lang w:eastAsia="pl-PL"/>
        </w:rPr>
        <w:t xml:space="preserve"> – niewielkie</w:t>
      </w:r>
    </w:p>
    <w:p w14:paraId="7F4A7664" w14:textId="7B1B9EE2" w:rsidR="00F31F3F" w:rsidRDefault="00E235A5" w:rsidP="00F31F3F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</w:t>
      </w:r>
      <w:r w:rsidR="00F31F3F">
        <w:rPr>
          <w:rFonts w:eastAsia="Times New Roman"/>
          <w:lang w:eastAsia="pl-PL"/>
        </w:rPr>
        <w:t xml:space="preserve"> – żadne</w:t>
      </w:r>
    </w:p>
    <w:p w14:paraId="66ACD848" w14:textId="77777777" w:rsidR="00F31F3F" w:rsidRPr="00F31F3F" w:rsidRDefault="00F31F3F" w:rsidP="00F31F3F">
      <w:pPr>
        <w:jc w:val="left"/>
        <w:rPr>
          <w:rFonts w:eastAsia="Times New Roman"/>
          <w:sz w:val="12"/>
          <w:lang w:eastAsia="pl-PL"/>
        </w:rPr>
      </w:pPr>
    </w:p>
    <w:p w14:paraId="0FF22909" w14:textId="17798532" w:rsidR="00F31F3F" w:rsidRPr="00205CBD" w:rsidRDefault="00F31F3F" w:rsidP="00F31F3F">
      <w:pPr>
        <w:spacing w:line="252" w:lineRule="auto"/>
        <w:jc w:val="left"/>
        <w:rPr>
          <w:rFonts w:eastAsia="Calibri"/>
          <w:szCs w:val="20"/>
        </w:rPr>
      </w:pPr>
      <w:r>
        <w:rPr>
          <w:rFonts w:eastAsia="Calibri"/>
          <w:szCs w:val="20"/>
        </w:rPr>
        <w:lastRenderedPageBreak/>
        <w:t xml:space="preserve">  </w:t>
      </w:r>
      <w:r w:rsidRPr="00205CBD">
        <w:rPr>
          <w:rFonts w:eastAsia="Calibri"/>
          <w:szCs w:val="20"/>
        </w:rPr>
        <w:t>Czy osobiście popiera Pan(i) przynależność Polski do NATO?</w:t>
      </w:r>
      <w:r>
        <w:rPr>
          <w:rFonts w:eastAsia="Calibri"/>
          <w:szCs w:val="20"/>
        </w:rPr>
        <w:t xml:space="preserve"> (w %</w:t>
      </w:r>
      <w:r w:rsidR="00E235A5">
        <w:rPr>
          <w:rFonts w:eastAsia="Calibri"/>
          <w:szCs w:val="20"/>
        </w:rPr>
        <w:t>; odpowiedzi osób z powyższych kategorii</w:t>
      </w:r>
      <w:r>
        <w:rPr>
          <w:rFonts w:eastAsia="Calibri"/>
          <w:szCs w:val="20"/>
        </w:rPr>
        <w:t>)</w:t>
      </w:r>
    </w:p>
    <w:p w14:paraId="4A2CA8EC" w14:textId="77777777" w:rsidR="00F31F3F" w:rsidRPr="00F31F3F" w:rsidRDefault="00F31F3F" w:rsidP="00F31F3F">
      <w:pPr>
        <w:jc w:val="left"/>
        <w:rPr>
          <w:rFonts w:eastAsia="Times New Roman"/>
          <w:sz w:val="12"/>
          <w:lang w:eastAsia="pl-PL"/>
        </w:rPr>
      </w:pPr>
    </w:p>
    <w:p w14:paraId="6BB4C410" w14:textId="1ABE2D36" w:rsidR="00F31F3F" w:rsidRDefault="00F31F3F" w:rsidP="00F31F3F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odpowiedzi osób z kategorii   </w:t>
      </w:r>
      <w:r w:rsidR="00E235A5">
        <w:rPr>
          <w:rFonts w:eastAsia="Times New Roman"/>
          <w:lang w:eastAsia="pl-PL"/>
        </w:rPr>
        <w:t>V</w:t>
      </w:r>
      <w:r>
        <w:rPr>
          <w:rFonts w:eastAsia="Times New Roman"/>
          <w:lang w:eastAsia="pl-PL"/>
        </w:rPr>
        <w:t xml:space="preserve">  </w:t>
      </w:r>
      <w:r w:rsidR="00521AAA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 </w:t>
      </w:r>
      <w:r w:rsidR="00E235A5">
        <w:rPr>
          <w:rFonts w:eastAsia="Times New Roman"/>
          <w:lang w:eastAsia="pl-PL"/>
        </w:rPr>
        <w:t>IV</w:t>
      </w:r>
      <w:r>
        <w:rPr>
          <w:rFonts w:eastAsia="Times New Roman"/>
          <w:lang w:eastAsia="pl-PL"/>
        </w:rPr>
        <w:t xml:space="preserve">    </w:t>
      </w:r>
      <w:r w:rsidR="00E235A5">
        <w:rPr>
          <w:rFonts w:eastAsia="Times New Roman"/>
          <w:lang w:eastAsia="pl-PL"/>
        </w:rPr>
        <w:t>III</w:t>
      </w:r>
      <w:r>
        <w:rPr>
          <w:rFonts w:eastAsia="Times New Roman"/>
          <w:lang w:eastAsia="pl-PL"/>
        </w:rPr>
        <w:t xml:space="preserve">   </w:t>
      </w:r>
      <w:r w:rsidR="00521AAA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 </w:t>
      </w:r>
      <w:r w:rsidR="00E235A5">
        <w:rPr>
          <w:rFonts w:eastAsia="Times New Roman"/>
          <w:lang w:eastAsia="pl-PL"/>
        </w:rPr>
        <w:t>II</w:t>
      </w:r>
      <w:r>
        <w:rPr>
          <w:rFonts w:eastAsia="Times New Roman"/>
          <w:lang w:eastAsia="pl-PL"/>
        </w:rPr>
        <w:t xml:space="preserve">  </w:t>
      </w:r>
      <w:r w:rsidR="00E235A5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  </w:t>
      </w:r>
      <w:r w:rsidR="00E235A5">
        <w:rPr>
          <w:rFonts w:eastAsia="Times New Roman"/>
          <w:lang w:eastAsia="pl-PL"/>
        </w:rPr>
        <w:t xml:space="preserve"> I</w:t>
      </w:r>
    </w:p>
    <w:p w14:paraId="10D282DD" w14:textId="49FDEE65" w:rsidR="00F31F3F" w:rsidRDefault="00F31F3F" w:rsidP="00F31F3F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zdecydowanie popieram        91   84   80   65  </w:t>
      </w:r>
      <w:r w:rsidR="00521AAA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 46</w:t>
      </w:r>
    </w:p>
    <w:p w14:paraId="76F3253C" w14:textId="6E376CEB" w:rsidR="00F31F3F" w:rsidRDefault="00F31F3F" w:rsidP="00F31F3F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raczej popieram                       9   15   17   25 </w:t>
      </w:r>
      <w:r w:rsidR="00521AAA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  24</w:t>
      </w:r>
    </w:p>
    <w:p w14:paraId="68E85D8A" w14:textId="09D988B7" w:rsidR="00F31F3F" w:rsidRDefault="00F31F3F" w:rsidP="00F31F3F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jest mi to obojętne                   0     0     2     6      8</w:t>
      </w:r>
    </w:p>
    <w:p w14:paraId="355962F5" w14:textId="78E35DEB" w:rsidR="00F31F3F" w:rsidRDefault="00F31F3F" w:rsidP="00F31F3F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jestem przeciwny(a)                0     0     1     0      3</w:t>
      </w:r>
    </w:p>
    <w:p w14:paraId="41361317" w14:textId="7FE113F1" w:rsidR="00F31F3F" w:rsidRDefault="00F31F3F" w:rsidP="00F31F3F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trudno powiedzieć                   0     1     1     4    19</w:t>
      </w:r>
    </w:p>
    <w:p w14:paraId="54733837" w14:textId="08499314" w:rsidR="00961848" w:rsidRPr="00F31F3F" w:rsidRDefault="00961848" w:rsidP="00AC577C">
      <w:pPr>
        <w:spacing w:line="240" w:lineRule="auto"/>
        <w:jc w:val="left"/>
        <w:rPr>
          <w:rFonts w:eastAsia="Times New Roman"/>
          <w:b/>
          <w:sz w:val="36"/>
          <w:lang w:eastAsia="pl-PL"/>
        </w:rPr>
      </w:pPr>
    </w:p>
    <w:p w14:paraId="251C6A86" w14:textId="6E774811" w:rsidR="00F31F3F" w:rsidRPr="00961848" w:rsidRDefault="00F31F3F" w:rsidP="00F31F3F">
      <w:pPr>
        <w:suppressAutoHyphens/>
        <w:rPr>
          <w:lang w:eastAsia="ar-SA"/>
        </w:rPr>
      </w:pPr>
      <w:r w:rsidRPr="00961848">
        <w:rPr>
          <w:lang w:eastAsia="ar-SA"/>
        </w:rPr>
        <w:t xml:space="preserve">  Zadanie 1</w:t>
      </w:r>
      <w:r w:rsidR="00063D35">
        <w:rPr>
          <w:lang w:eastAsia="ar-SA"/>
        </w:rPr>
        <w:t>7</w:t>
      </w:r>
      <w:r w:rsidRPr="00961848">
        <w:rPr>
          <w:lang w:eastAsia="ar-SA"/>
        </w:rPr>
        <w:t>.</w:t>
      </w:r>
    </w:p>
    <w:p w14:paraId="4E2F6D25" w14:textId="2842EB0C" w:rsidR="00F31F3F" w:rsidRPr="00961848" w:rsidRDefault="00F31F3F" w:rsidP="00F31F3F">
      <w:pPr>
        <w:tabs>
          <w:tab w:val="left" w:pos="720"/>
        </w:tabs>
        <w:jc w:val="left"/>
      </w:pPr>
      <w:r w:rsidRPr="00961848">
        <w:t xml:space="preserve">  Korzystając z </w:t>
      </w:r>
      <w:r w:rsidR="00063D35">
        <w:t xml:space="preserve">fragmentu jednego z traktatów (zamieszczonego w Dz.U. UE), </w:t>
      </w:r>
      <w:r w:rsidRPr="00961848">
        <w:t>wykonaj polecenia 1</w:t>
      </w:r>
      <w:r w:rsidR="00063D35">
        <w:t>7</w:t>
      </w:r>
      <w:r w:rsidRPr="00961848">
        <w:t>.1.–1</w:t>
      </w:r>
      <w:r w:rsidR="00063D35">
        <w:t>7</w:t>
      </w:r>
      <w:r w:rsidRPr="00961848">
        <w:t>.</w:t>
      </w:r>
      <w:r w:rsidR="00063D35">
        <w:t>2</w:t>
      </w:r>
      <w:r w:rsidRPr="00961848">
        <w:t xml:space="preserve">. </w:t>
      </w:r>
    </w:p>
    <w:p w14:paraId="099C1B2B" w14:textId="06A2A932" w:rsidR="00961848" w:rsidRPr="00063D35" w:rsidRDefault="00961848" w:rsidP="00AC577C">
      <w:pPr>
        <w:spacing w:line="240" w:lineRule="auto"/>
        <w:jc w:val="left"/>
        <w:rPr>
          <w:rFonts w:eastAsia="Times New Roman"/>
          <w:b/>
          <w:lang w:eastAsia="pl-PL"/>
        </w:rPr>
      </w:pPr>
    </w:p>
    <w:p w14:paraId="4ECA17E3" w14:textId="130C81CF" w:rsidR="00063D35" w:rsidRPr="00687CA0" w:rsidRDefault="00063D35" w:rsidP="00063D35">
      <w:pPr>
        <w:jc w:val="left"/>
      </w:pPr>
      <w:r w:rsidRPr="00687CA0">
        <w:t xml:space="preserve">  Zadanie </w:t>
      </w:r>
      <w:r>
        <w:t>17</w:t>
      </w:r>
      <w:r w:rsidRPr="00687CA0">
        <w:t>.</w:t>
      </w:r>
      <w:r>
        <w:t>1</w:t>
      </w:r>
      <w:r w:rsidRPr="00687CA0">
        <w:t>. (0–1)</w:t>
      </w:r>
    </w:p>
    <w:p w14:paraId="3A03490A" w14:textId="77777777" w:rsidR="00063D35" w:rsidRPr="00687CA0" w:rsidRDefault="00063D35" w:rsidP="00063D35">
      <w:pPr>
        <w:pBdr>
          <w:top w:val="nil"/>
          <w:left w:val="nil"/>
          <w:bottom w:val="nil"/>
          <w:right w:val="nil"/>
          <w:between w:val="nil"/>
        </w:pBdr>
        <w:jc w:val="left"/>
        <w:rPr>
          <w:shd w:val="clear" w:color="auto" w:fill="FFFFFF"/>
        </w:rPr>
      </w:pPr>
      <w:r w:rsidRPr="00687CA0">
        <w:rPr>
          <w:shd w:val="clear" w:color="auto" w:fill="FFFFFF"/>
        </w:rPr>
        <w:t xml:space="preserve">  W</w:t>
      </w:r>
      <w:r w:rsidRPr="00687CA0">
        <w:rPr>
          <w:rFonts w:eastAsia="Calibri"/>
        </w:rPr>
        <w:t>yp</w:t>
      </w:r>
      <w:r w:rsidRPr="00687CA0">
        <w:rPr>
          <w:rFonts w:eastAsia="Calibri"/>
          <w:spacing w:val="-2"/>
        </w:rPr>
        <w:t>isz poprawne dokończenie zdania. Odpowiedź wybierz spośród podanych A–D.</w:t>
      </w:r>
    </w:p>
    <w:p w14:paraId="2B15DBDA" w14:textId="77777777" w:rsidR="00063D35" w:rsidRPr="0069658D" w:rsidRDefault="00063D35" w:rsidP="00063D35">
      <w:pPr>
        <w:rPr>
          <w:rFonts w:eastAsia="Calibri"/>
          <w:b/>
          <w:bCs/>
          <w:sz w:val="12"/>
        </w:rPr>
      </w:pPr>
    </w:p>
    <w:p w14:paraId="11A36EC6" w14:textId="49F3E58C" w:rsidR="00063D35" w:rsidRPr="00063D35" w:rsidRDefault="00063D35" w:rsidP="00063D35">
      <w:pPr>
        <w:pBdr>
          <w:top w:val="nil"/>
          <w:left w:val="nil"/>
          <w:bottom w:val="nil"/>
          <w:right w:val="nil"/>
          <w:between w:val="nil"/>
        </w:pBdr>
        <w:ind w:left="709" w:hanging="709"/>
      </w:pPr>
      <w:r>
        <w:rPr>
          <w:rFonts w:eastAsia="Calibri"/>
          <w:bCs/>
        </w:rPr>
        <w:t xml:space="preserve">  </w:t>
      </w:r>
      <w:r w:rsidRPr="00063D35">
        <w:t>Przytoczone przepisy prawne zostały po raz pierwszy wprowadzone na mocy traktatu z</w:t>
      </w:r>
    </w:p>
    <w:p w14:paraId="45DD53D5" w14:textId="77777777" w:rsidR="00063D35" w:rsidRPr="00063D35" w:rsidRDefault="00063D35" w:rsidP="00063D35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lang w:val="en-US"/>
        </w:rPr>
      </w:pPr>
      <w:r w:rsidRPr="00063D35">
        <w:rPr>
          <w:lang w:val="en-US"/>
        </w:rPr>
        <w:t>A. Nicei.</w:t>
      </w:r>
    </w:p>
    <w:p w14:paraId="56E5EB2B" w14:textId="77777777" w:rsidR="00063D35" w:rsidRPr="00063D35" w:rsidRDefault="00063D35" w:rsidP="00063D35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lang w:val="en-US"/>
        </w:rPr>
      </w:pPr>
      <w:r w:rsidRPr="00063D35">
        <w:rPr>
          <w:lang w:val="en-US"/>
        </w:rPr>
        <w:t>B. Lizbony.</w:t>
      </w:r>
    </w:p>
    <w:p w14:paraId="4D7BB3D3" w14:textId="77777777" w:rsidR="00063D35" w:rsidRPr="00063D35" w:rsidRDefault="00063D35" w:rsidP="00063D35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lang w:val="en-US"/>
        </w:rPr>
      </w:pPr>
      <w:r w:rsidRPr="00063D35">
        <w:rPr>
          <w:lang w:val="en-US"/>
        </w:rPr>
        <w:t>C. Maastricht.</w:t>
      </w:r>
    </w:p>
    <w:p w14:paraId="1DAE9260" w14:textId="77777777" w:rsidR="00063D35" w:rsidRPr="00063D35" w:rsidRDefault="00063D35" w:rsidP="00063D35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lang w:val="en-US"/>
        </w:rPr>
      </w:pPr>
      <w:r w:rsidRPr="00063D35">
        <w:rPr>
          <w:lang w:val="en-US"/>
        </w:rPr>
        <w:t>D. Amsterdamu.</w:t>
      </w:r>
    </w:p>
    <w:p w14:paraId="29418FD3" w14:textId="219826BC" w:rsidR="00F31F3F" w:rsidRPr="00063D35" w:rsidRDefault="00F31F3F" w:rsidP="00AC577C">
      <w:pPr>
        <w:spacing w:line="240" w:lineRule="auto"/>
        <w:jc w:val="left"/>
        <w:rPr>
          <w:rFonts w:eastAsia="Times New Roman"/>
          <w:b/>
          <w:lang w:eastAsia="pl-PL"/>
        </w:rPr>
      </w:pPr>
    </w:p>
    <w:p w14:paraId="0A3EFF67" w14:textId="465B6ACF" w:rsidR="00063D35" w:rsidRPr="00C60000" w:rsidRDefault="00063D35" w:rsidP="00063D35">
      <w:pPr>
        <w:jc w:val="left"/>
      </w:pPr>
      <w:r>
        <w:t xml:space="preserve">  </w:t>
      </w:r>
      <w:r w:rsidRPr="00C60000">
        <w:t>Zadanie 1</w:t>
      </w:r>
      <w:r>
        <w:t>7</w:t>
      </w:r>
      <w:r w:rsidRPr="00C60000">
        <w:t>.</w:t>
      </w:r>
      <w:r>
        <w:t>2</w:t>
      </w:r>
      <w:r w:rsidRPr="00C60000">
        <w:t>. (0–1)</w:t>
      </w:r>
    </w:p>
    <w:p w14:paraId="6EE5029B" w14:textId="2B109D5A" w:rsidR="00063D35" w:rsidRPr="00063D35" w:rsidRDefault="00063D35" w:rsidP="00063D35">
      <w:pPr>
        <w:jc w:val="left"/>
      </w:pPr>
      <w:r>
        <w:t xml:space="preserve">  </w:t>
      </w:r>
      <w:r w:rsidRPr="00063D35">
        <w:t xml:space="preserve">Sformułuj argument do tezy: </w:t>
      </w:r>
      <w:r>
        <w:t>„</w:t>
      </w:r>
      <w:r w:rsidRPr="00063D35">
        <w:t>Przytoczone przepisy prawne przyczyniają się do pogłębiania procesu jednoczenia Europy</w:t>
      </w:r>
      <w:r>
        <w:t>”</w:t>
      </w:r>
      <w:r w:rsidRPr="00063D35">
        <w:t xml:space="preserve">. </w:t>
      </w:r>
    </w:p>
    <w:p w14:paraId="633EFA59" w14:textId="77777777" w:rsidR="00C60000" w:rsidRPr="00C60000" w:rsidRDefault="00C60000" w:rsidP="00C60000">
      <w:pPr>
        <w:pBdr>
          <w:top w:val="nil"/>
          <w:left w:val="nil"/>
          <w:bottom w:val="nil"/>
          <w:right w:val="nil"/>
          <w:between w:val="nil"/>
        </w:pBdr>
        <w:rPr>
          <w:sz w:val="16"/>
        </w:rPr>
      </w:pPr>
    </w:p>
    <w:p w14:paraId="4A9DE26B" w14:textId="24253D65" w:rsidR="00C60000" w:rsidRDefault="00063D35" w:rsidP="00C6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</w:t>
      </w:r>
      <w:r w:rsidR="00C60000">
        <w:t>Fragment a</w:t>
      </w:r>
      <w:r w:rsidR="00C60000" w:rsidRPr="002B1E25">
        <w:t>rtykuł</w:t>
      </w:r>
      <w:r w:rsidR="00C60000">
        <w:t>u</w:t>
      </w:r>
      <w:r w:rsidR="00C60000" w:rsidRPr="002B1E25">
        <w:t xml:space="preserve"> 9c</w:t>
      </w:r>
      <w:r w:rsidR="00C60000">
        <w:t xml:space="preserve"> jednego z traktatów </w:t>
      </w:r>
    </w:p>
    <w:p w14:paraId="26040B53" w14:textId="38E26674" w:rsidR="00C60000" w:rsidRPr="002B1E25" w:rsidRDefault="00063D35" w:rsidP="00C60000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  </w:t>
      </w:r>
      <w:r w:rsidR="00C60000" w:rsidRPr="002B1E25">
        <w:t>Od 1 listopada 2014 roku większość kwalifikowana stanowi co najmniej 55%</w:t>
      </w:r>
      <w:r w:rsidR="007F67F9">
        <w:t xml:space="preserve"> </w:t>
      </w:r>
      <w:r w:rsidR="00C60000" w:rsidRPr="002B1E25">
        <w:t>członków Rady, jednak nie mniej niż piętnastu z nich, reprezentujących Państwa Członkowskie, których łączna liczba ludności stanowi co najmniej 65%</w:t>
      </w:r>
      <w:r w:rsidR="007F67F9">
        <w:t xml:space="preserve"> </w:t>
      </w:r>
      <w:r w:rsidR="00C60000" w:rsidRPr="002B1E25">
        <w:t>ludności Unii.</w:t>
      </w:r>
    </w:p>
    <w:p w14:paraId="04334194" w14:textId="4D3D1363" w:rsidR="00C60000" w:rsidRPr="002B1E25" w:rsidRDefault="00C60000" w:rsidP="00C60000">
      <w:pPr>
        <w:pBdr>
          <w:top w:val="nil"/>
          <w:left w:val="nil"/>
          <w:bottom w:val="nil"/>
          <w:right w:val="nil"/>
          <w:between w:val="nil"/>
        </w:pBdr>
        <w:jc w:val="left"/>
      </w:pPr>
      <w:r w:rsidRPr="002B1E25">
        <w:t xml:space="preserve">Mniejszość blokująca musi obejmować </w:t>
      </w:r>
      <w:r w:rsidRPr="007F67F9">
        <w:t>co najmniej czterech członków Rady,</w:t>
      </w:r>
      <w:r w:rsidRPr="002B1E25">
        <w:t xml:space="preserve"> w</w:t>
      </w:r>
      <w:r w:rsidR="007F67F9">
        <w:t xml:space="preserve"> </w:t>
      </w:r>
      <w:r w:rsidRPr="002B1E25">
        <w:t>przeciwnym razie uznaje się, że większość kwalifikowana została osiągnięta.</w:t>
      </w:r>
    </w:p>
    <w:p w14:paraId="03CEE021" w14:textId="5CBAA0EF" w:rsidR="00C60000" w:rsidRDefault="00C60000" w:rsidP="00C6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b/>
        </w:rPr>
      </w:pPr>
    </w:p>
    <w:p w14:paraId="5DE3562F" w14:textId="7FA283EB" w:rsidR="00063D35" w:rsidRDefault="00063D35" w:rsidP="00C6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b/>
        </w:rPr>
      </w:pPr>
    </w:p>
    <w:p w14:paraId="18ABDBD7" w14:textId="297612C9" w:rsidR="00C36264" w:rsidRDefault="00C36264" w:rsidP="00C6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b/>
        </w:rPr>
      </w:pPr>
    </w:p>
    <w:p w14:paraId="31BB7AD8" w14:textId="28FF9ADC" w:rsidR="00C36264" w:rsidRDefault="00C36264" w:rsidP="00C6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b/>
        </w:rPr>
      </w:pPr>
    </w:p>
    <w:p w14:paraId="70E4AA35" w14:textId="4FF701B3" w:rsidR="00C36264" w:rsidRDefault="00C36264" w:rsidP="00C6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b/>
        </w:rPr>
      </w:pPr>
    </w:p>
    <w:p w14:paraId="52090585" w14:textId="3BA1A280" w:rsidR="00C36264" w:rsidRDefault="00C36264" w:rsidP="00C6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b/>
        </w:rPr>
      </w:pPr>
    </w:p>
    <w:p w14:paraId="42E3E689" w14:textId="5E71DC2F" w:rsidR="00C36264" w:rsidRDefault="00C36264" w:rsidP="00C6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b/>
        </w:rPr>
      </w:pPr>
    </w:p>
    <w:p w14:paraId="5118DC9A" w14:textId="2766B878" w:rsidR="00C36264" w:rsidRDefault="00C36264" w:rsidP="00C6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b/>
        </w:rPr>
      </w:pPr>
    </w:p>
    <w:p w14:paraId="2ABF98AE" w14:textId="471FB2FD" w:rsidR="00C36264" w:rsidRDefault="00C36264" w:rsidP="00C6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b/>
        </w:rPr>
      </w:pPr>
    </w:p>
    <w:p w14:paraId="26226C67" w14:textId="48C12EC8" w:rsidR="00C36264" w:rsidRDefault="00C36264" w:rsidP="00C6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b/>
        </w:rPr>
      </w:pPr>
    </w:p>
    <w:p w14:paraId="362C9768" w14:textId="16D641E4" w:rsidR="00C36264" w:rsidRDefault="00C36264" w:rsidP="00C6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b/>
        </w:rPr>
      </w:pPr>
    </w:p>
    <w:p w14:paraId="34AA96E1" w14:textId="52D820E1" w:rsidR="00C36264" w:rsidRDefault="00C36264" w:rsidP="00C6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b/>
        </w:rPr>
      </w:pPr>
    </w:p>
    <w:p w14:paraId="4872406A" w14:textId="5BB24FD0" w:rsidR="00C36264" w:rsidRDefault="00C36264" w:rsidP="00C6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b/>
        </w:rPr>
      </w:pPr>
    </w:p>
    <w:p w14:paraId="62ACC789" w14:textId="6EDA7050" w:rsidR="00C36264" w:rsidRDefault="00C36264" w:rsidP="00C6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b/>
        </w:rPr>
      </w:pPr>
    </w:p>
    <w:p w14:paraId="4D13A9C8" w14:textId="268F74A0" w:rsidR="00C36264" w:rsidRDefault="00C36264" w:rsidP="00C6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b/>
        </w:rPr>
      </w:pPr>
    </w:p>
    <w:p w14:paraId="6879F617" w14:textId="77777777" w:rsidR="00C36264" w:rsidRDefault="00C36264" w:rsidP="00C6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b/>
        </w:rPr>
      </w:pPr>
    </w:p>
    <w:p w14:paraId="5249D8F5" w14:textId="2D6E3C83" w:rsidR="00631153" w:rsidRPr="00961848" w:rsidRDefault="00631153" w:rsidP="00C36264">
      <w:pPr>
        <w:suppressAutoHyphens/>
        <w:rPr>
          <w:lang w:eastAsia="ar-SA"/>
        </w:rPr>
      </w:pPr>
      <w:r w:rsidRPr="00961848">
        <w:rPr>
          <w:lang w:eastAsia="ar-SA"/>
        </w:rPr>
        <w:lastRenderedPageBreak/>
        <w:t xml:space="preserve">  Zadanie 1</w:t>
      </w:r>
      <w:r>
        <w:rPr>
          <w:lang w:eastAsia="ar-SA"/>
        </w:rPr>
        <w:t>8</w:t>
      </w:r>
      <w:r w:rsidRPr="00961848">
        <w:rPr>
          <w:lang w:eastAsia="ar-SA"/>
        </w:rPr>
        <w:t>.</w:t>
      </w:r>
    </w:p>
    <w:p w14:paraId="76150D69" w14:textId="6062A84B" w:rsidR="00631153" w:rsidRPr="00961848" w:rsidRDefault="00631153" w:rsidP="00C36264">
      <w:pPr>
        <w:tabs>
          <w:tab w:val="left" w:pos="720"/>
        </w:tabs>
        <w:jc w:val="left"/>
      </w:pPr>
      <w:r w:rsidRPr="00961848">
        <w:t xml:space="preserve">  Korzystając z </w:t>
      </w:r>
      <w:r>
        <w:t>materiałów (</w:t>
      </w:r>
      <w:r w:rsidRPr="00961848">
        <w:t>1–2), wykonaj polecenia 1</w:t>
      </w:r>
      <w:r>
        <w:t>8</w:t>
      </w:r>
      <w:r w:rsidRPr="00961848">
        <w:t>.1.–1</w:t>
      </w:r>
      <w:r>
        <w:t>8</w:t>
      </w:r>
      <w:r w:rsidRPr="00961848">
        <w:t>.</w:t>
      </w:r>
      <w:r>
        <w:t>2</w:t>
      </w:r>
      <w:r w:rsidRPr="00961848">
        <w:t xml:space="preserve">. </w:t>
      </w:r>
    </w:p>
    <w:p w14:paraId="2E744031" w14:textId="54FB2F2B" w:rsidR="00857BD6" w:rsidRDefault="00857BD6" w:rsidP="00C36264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b/>
        </w:rPr>
      </w:pPr>
    </w:p>
    <w:p w14:paraId="20F601D2" w14:textId="3274E54A" w:rsidR="00631153" w:rsidRPr="00687CA0" w:rsidRDefault="00631153" w:rsidP="00C36264">
      <w:pPr>
        <w:jc w:val="left"/>
      </w:pPr>
      <w:r w:rsidRPr="00687CA0">
        <w:t xml:space="preserve">  Zadanie </w:t>
      </w:r>
      <w:r>
        <w:t>18</w:t>
      </w:r>
      <w:r w:rsidRPr="00687CA0">
        <w:t>.</w:t>
      </w:r>
      <w:r>
        <w:t>1</w:t>
      </w:r>
      <w:r w:rsidRPr="00687CA0">
        <w:t>. (0–1)</w:t>
      </w:r>
    </w:p>
    <w:p w14:paraId="18B08E2A" w14:textId="77777777" w:rsidR="00631153" w:rsidRPr="00687CA0" w:rsidRDefault="00631153" w:rsidP="00C36264">
      <w:pPr>
        <w:pBdr>
          <w:top w:val="nil"/>
          <w:left w:val="nil"/>
          <w:bottom w:val="nil"/>
          <w:right w:val="nil"/>
          <w:between w:val="nil"/>
        </w:pBdr>
        <w:jc w:val="left"/>
        <w:rPr>
          <w:shd w:val="clear" w:color="auto" w:fill="FFFFFF"/>
        </w:rPr>
      </w:pPr>
      <w:r w:rsidRPr="00687CA0">
        <w:rPr>
          <w:shd w:val="clear" w:color="auto" w:fill="FFFFFF"/>
        </w:rPr>
        <w:t xml:space="preserve">  W</w:t>
      </w:r>
      <w:r w:rsidRPr="00687CA0">
        <w:rPr>
          <w:rFonts w:eastAsia="Calibri"/>
        </w:rPr>
        <w:t>yp</w:t>
      </w:r>
      <w:r w:rsidRPr="00687CA0">
        <w:rPr>
          <w:rFonts w:eastAsia="Calibri"/>
          <w:spacing w:val="-2"/>
        </w:rPr>
        <w:t>isz poprawne dokończenie zdania. Odpowiedź wybierz spośród podanych A–D.</w:t>
      </w:r>
    </w:p>
    <w:p w14:paraId="484A8F90" w14:textId="77777777" w:rsidR="00631153" w:rsidRPr="0069658D" w:rsidRDefault="00631153" w:rsidP="00C36264">
      <w:pPr>
        <w:rPr>
          <w:rFonts w:eastAsia="Calibri"/>
          <w:b/>
          <w:bCs/>
          <w:sz w:val="12"/>
        </w:rPr>
      </w:pPr>
    </w:p>
    <w:p w14:paraId="1CAD4B16" w14:textId="7F8AF766" w:rsidR="00631153" w:rsidRPr="00631153" w:rsidRDefault="00631153" w:rsidP="00C36264">
      <w:pPr>
        <w:autoSpaceDE w:val="0"/>
        <w:autoSpaceDN w:val="0"/>
        <w:adjustRightInd w:val="0"/>
        <w:rPr>
          <w:rFonts w:eastAsia="Times New Roman"/>
          <w:lang w:eastAsia="pl-PL"/>
        </w:rPr>
      </w:pPr>
      <w:r w:rsidRPr="00631153">
        <w:rPr>
          <w:rFonts w:eastAsia="Calibri"/>
          <w:bCs/>
        </w:rPr>
        <w:t xml:space="preserve">  </w:t>
      </w:r>
      <w:r w:rsidR="00521AAA">
        <w:rPr>
          <w:rFonts w:eastAsia="Times New Roman"/>
          <w:lang w:eastAsia="pl-PL"/>
        </w:rPr>
        <w:t>N</w:t>
      </w:r>
      <w:r w:rsidR="00521AAA" w:rsidRPr="00631153">
        <w:rPr>
          <w:rFonts w:eastAsia="Times New Roman"/>
          <w:lang w:eastAsia="pl-PL"/>
        </w:rPr>
        <w:t xml:space="preserve">a mapie </w:t>
      </w:r>
      <w:r w:rsidR="00521AAA">
        <w:rPr>
          <w:rFonts w:eastAsia="Times New Roman"/>
          <w:lang w:eastAsia="pl-PL"/>
        </w:rPr>
        <w:t>opisanej w materiale 1. c</w:t>
      </w:r>
      <w:r w:rsidRPr="00631153">
        <w:rPr>
          <w:rFonts w:eastAsia="Times New Roman"/>
          <w:lang w:eastAsia="pl-PL"/>
        </w:rPr>
        <w:t xml:space="preserve">zerwoną sygnaturą zaznaczono przynależność państw do </w:t>
      </w:r>
    </w:p>
    <w:p w14:paraId="3F265373" w14:textId="77777777" w:rsidR="00631153" w:rsidRPr="00631153" w:rsidRDefault="00631153" w:rsidP="00C36264">
      <w:pPr>
        <w:autoSpaceDE w:val="0"/>
        <w:autoSpaceDN w:val="0"/>
        <w:adjustRightInd w:val="0"/>
        <w:rPr>
          <w:rFonts w:eastAsia="Times New Roman"/>
          <w:lang w:eastAsia="pl-PL"/>
        </w:rPr>
      </w:pPr>
      <w:r w:rsidRPr="00631153">
        <w:rPr>
          <w:rFonts w:eastAsia="Times New Roman"/>
          <w:bCs/>
          <w:lang w:eastAsia="pl-PL"/>
        </w:rPr>
        <w:t>A. Organizacji Bezpieczeństwa i Współpracy w Europie.</w:t>
      </w:r>
    </w:p>
    <w:p w14:paraId="3C5C2F0E" w14:textId="77777777" w:rsidR="00631153" w:rsidRPr="00631153" w:rsidRDefault="00631153" w:rsidP="00C36264">
      <w:pPr>
        <w:autoSpaceDE w:val="0"/>
        <w:autoSpaceDN w:val="0"/>
        <w:adjustRightInd w:val="0"/>
        <w:rPr>
          <w:rFonts w:eastAsia="Times New Roman"/>
          <w:lang w:eastAsia="pl-PL"/>
        </w:rPr>
      </w:pPr>
      <w:r w:rsidRPr="00631153">
        <w:rPr>
          <w:rFonts w:eastAsia="Times New Roman"/>
          <w:bCs/>
          <w:lang w:eastAsia="pl-PL"/>
        </w:rPr>
        <w:t>B. Inicjatywy Trójmorza</w:t>
      </w:r>
      <w:r w:rsidRPr="00631153">
        <w:rPr>
          <w:rFonts w:eastAsia="Times New Roman"/>
          <w:lang w:eastAsia="pl-PL"/>
        </w:rPr>
        <w:t>.</w:t>
      </w:r>
    </w:p>
    <w:p w14:paraId="3786027B" w14:textId="77777777" w:rsidR="00631153" w:rsidRPr="00631153" w:rsidRDefault="00631153" w:rsidP="00C36264">
      <w:pPr>
        <w:autoSpaceDE w:val="0"/>
        <w:autoSpaceDN w:val="0"/>
        <w:adjustRightInd w:val="0"/>
        <w:rPr>
          <w:rFonts w:eastAsia="Times New Roman"/>
          <w:lang w:eastAsia="pl-PL"/>
        </w:rPr>
      </w:pPr>
      <w:r w:rsidRPr="00631153">
        <w:rPr>
          <w:rFonts w:eastAsia="Times New Roman"/>
          <w:bCs/>
          <w:lang w:eastAsia="pl-PL"/>
        </w:rPr>
        <w:t>C. strefy Schengen</w:t>
      </w:r>
      <w:r w:rsidRPr="00631153">
        <w:rPr>
          <w:rFonts w:eastAsia="Times New Roman"/>
          <w:lang w:eastAsia="pl-PL"/>
        </w:rPr>
        <w:t>.</w:t>
      </w:r>
    </w:p>
    <w:p w14:paraId="2B19ECB8" w14:textId="4A9AC951" w:rsidR="00631153" w:rsidRPr="00631153" w:rsidRDefault="00631153" w:rsidP="00C3626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Cs/>
          <w:lang w:eastAsia="pl-PL"/>
        </w:rPr>
      </w:pPr>
      <w:r w:rsidRPr="00631153">
        <w:rPr>
          <w:rFonts w:eastAsia="Times New Roman"/>
          <w:bCs/>
          <w:lang w:eastAsia="pl-PL"/>
        </w:rPr>
        <w:t>D. strefy euro.</w:t>
      </w:r>
    </w:p>
    <w:p w14:paraId="434D5A90" w14:textId="77777777" w:rsidR="00631153" w:rsidRPr="00631153" w:rsidRDefault="00631153" w:rsidP="00C36264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b/>
          <w:sz w:val="16"/>
        </w:rPr>
      </w:pPr>
    </w:p>
    <w:p w14:paraId="7D1512A7" w14:textId="6849C2D4" w:rsidR="00857BD6" w:rsidRDefault="00857BD6" w:rsidP="00C36264">
      <w:pPr>
        <w:jc w:val="left"/>
        <w:rPr>
          <w:rFonts w:eastAsia="Times New Roman"/>
          <w:bCs/>
          <w:lang w:eastAsia="pl-PL"/>
        </w:rPr>
      </w:pPr>
      <w:r w:rsidRPr="000A7CDF">
        <w:rPr>
          <w:rFonts w:eastAsia="Times New Roman"/>
          <w:bCs/>
          <w:lang w:eastAsia="pl-PL"/>
        </w:rPr>
        <w:t xml:space="preserve">  Materiał </w:t>
      </w:r>
      <w:r>
        <w:rPr>
          <w:rFonts w:eastAsia="Times New Roman"/>
          <w:bCs/>
          <w:lang w:eastAsia="pl-PL"/>
        </w:rPr>
        <w:t>1</w:t>
      </w:r>
      <w:r w:rsidRPr="000A7CDF">
        <w:rPr>
          <w:rFonts w:eastAsia="Times New Roman"/>
          <w:bCs/>
          <w:lang w:eastAsia="pl-PL"/>
        </w:rPr>
        <w:t>. Opis</w:t>
      </w:r>
      <w:r>
        <w:rPr>
          <w:rFonts w:eastAsia="Times New Roman"/>
          <w:bCs/>
          <w:lang w:eastAsia="pl-PL"/>
        </w:rPr>
        <w:t xml:space="preserve"> mapy politycznej części Eurazji </w:t>
      </w:r>
    </w:p>
    <w:p w14:paraId="6AFD14E9" w14:textId="0D75D2E5" w:rsidR="00857BD6" w:rsidRDefault="00631153" w:rsidP="00C36264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</w:t>
      </w:r>
      <w:r w:rsidR="00857BD6">
        <w:rPr>
          <w:rFonts w:eastAsia="Times New Roman"/>
          <w:bCs/>
          <w:lang w:eastAsia="pl-PL"/>
        </w:rPr>
        <w:t xml:space="preserve">Na mapie widoczne są wszystkie państwa Europy w rozumieniu geograficznym. Mamy na niej także państwa eurazjatyckie: Rosję i Turcję, jak również Cypr. </w:t>
      </w:r>
    </w:p>
    <w:p w14:paraId="23379BD0" w14:textId="0B7F2895" w:rsidR="00857BD6" w:rsidRDefault="00857BD6" w:rsidP="00C36264">
      <w:pPr>
        <w:jc w:val="left"/>
      </w:pPr>
      <w:r>
        <w:rPr>
          <w:rFonts w:eastAsia="Times New Roman"/>
          <w:bCs/>
          <w:lang w:eastAsia="pl-PL"/>
        </w:rPr>
        <w:t xml:space="preserve">  Na mapie czerwoną sygnaturą zaznaczono następujące państwa: </w:t>
      </w:r>
      <w:r>
        <w:t xml:space="preserve">Austria, Belgia, Bułgaria, Chorwacja, Czechy, Dania, Estonia, Finlandia, Francja, Grecja, Hiszpania, Holandia, Islandia, Liechtenstein, Litwa, Luksemburg, Łotwa, Malta, Niemcy, Norwegia, Polska, </w:t>
      </w:r>
      <w:r w:rsidRPr="00A11DCF">
        <w:t>Portugalia</w:t>
      </w:r>
      <w:r>
        <w:t xml:space="preserve">, Rumunia, Słowacja, Słowenia, Szwajcaria, Szwecja, Węgry, Włochy. </w:t>
      </w:r>
    </w:p>
    <w:p w14:paraId="70C42298" w14:textId="78B1C7B6" w:rsidR="00857BD6" w:rsidRDefault="00857BD6" w:rsidP="00C36264">
      <w:pPr>
        <w:rPr>
          <w:rFonts w:eastAsia="Times New Roman"/>
          <w:bCs/>
          <w:lang w:eastAsia="pl-PL"/>
        </w:rPr>
      </w:pPr>
    </w:p>
    <w:p w14:paraId="42EEA6F0" w14:textId="39AB0979" w:rsidR="00631153" w:rsidRPr="00EC6BE5" w:rsidRDefault="00631153" w:rsidP="00C36264">
      <w:pPr>
        <w:jc w:val="left"/>
      </w:pPr>
      <w:r>
        <w:t xml:space="preserve">  </w:t>
      </w:r>
      <w:r w:rsidRPr="00EC6BE5">
        <w:t>Zadanie 1</w:t>
      </w:r>
      <w:r>
        <w:t>8</w:t>
      </w:r>
      <w:r w:rsidRPr="00EC6BE5">
        <w:t>.2. (0–1)</w:t>
      </w:r>
    </w:p>
    <w:p w14:paraId="57478D6C" w14:textId="691DD510" w:rsidR="00631153" w:rsidRPr="00631153" w:rsidRDefault="00631153" w:rsidP="00C36264">
      <w:pPr>
        <w:rPr>
          <w:lang w:eastAsia="pl-PL"/>
        </w:rPr>
      </w:pPr>
      <w:r>
        <w:rPr>
          <w:lang w:eastAsia="pl-PL"/>
        </w:rPr>
        <w:t xml:space="preserve">  </w:t>
      </w:r>
      <w:r w:rsidRPr="00631153">
        <w:rPr>
          <w:lang w:eastAsia="pl-PL"/>
        </w:rPr>
        <w:t>W odniesieniu do jednej z form współpracy międzynarodowej wyjaśnij przyczynę oznaczenia państw na mapie</w:t>
      </w:r>
      <w:r w:rsidR="00521AAA">
        <w:rPr>
          <w:lang w:eastAsia="pl-PL"/>
        </w:rPr>
        <w:t xml:space="preserve">, którą </w:t>
      </w:r>
      <w:r>
        <w:rPr>
          <w:lang w:eastAsia="pl-PL"/>
        </w:rPr>
        <w:t>opisan</w:t>
      </w:r>
      <w:r w:rsidR="00521AAA">
        <w:rPr>
          <w:lang w:eastAsia="pl-PL"/>
        </w:rPr>
        <w:t>o</w:t>
      </w:r>
      <w:r>
        <w:rPr>
          <w:lang w:eastAsia="pl-PL"/>
        </w:rPr>
        <w:t xml:space="preserve"> w materiale 2.</w:t>
      </w:r>
      <w:r w:rsidR="00521AAA">
        <w:rPr>
          <w:lang w:eastAsia="pl-PL"/>
        </w:rPr>
        <w:t xml:space="preserve">, </w:t>
      </w:r>
      <w:r w:rsidR="00521AAA" w:rsidRPr="00631153">
        <w:rPr>
          <w:lang w:eastAsia="pl-PL"/>
        </w:rPr>
        <w:t>kolorem niebieskim</w:t>
      </w:r>
      <w:r w:rsidR="00521AAA">
        <w:rPr>
          <w:lang w:eastAsia="pl-PL"/>
        </w:rPr>
        <w:t>.</w:t>
      </w:r>
    </w:p>
    <w:p w14:paraId="02ACA152" w14:textId="77777777" w:rsidR="00631153" w:rsidRPr="00631153" w:rsidRDefault="00631153" w:rsidP="00C36264">
      <w:pPr>
        <w:rPr>
          <w:rFonts w:eastAsia="Times New Roman"/>
          <w:bCs/>
          <w:sz w:val="16"/>
          <w:lang w:eastAsia="pl-PL"/>
        </w:rPr>
      </w:pPr>
    </w:p>
    <w:p w14:paraId="07FE00E6" w14:textId="1BAEC0C1" w:rsidR="00857BD6" w:rsidRDefault="00857BD6" w:rsidP="00C36264">
      <w:pPr>
        <w:jc w:val="left"/>
        <w:rPr>
          <w:rFonts w:eastAsia="Times New Roman"/>
          <w:bCs/>
          <w:lang w:eastAsia="pl-PL"/>
        </w:rPr>
      </w:pPr>
      <w:r w:rsidRPr="000A7CDF">
        <w:rPr>
          <w:rFonts w:eastAsia="Times New Roman"/>
          <w:bCs/>
          <w:lang w:eastAsia="pl-PL"/>
        </w:rPr>
        <w:t xml:space="preserve">  Materiał </w:t>
      </w:r>
      <w:r>
        <w:rPr>
          <w:rFonts w:eastAsia="Times New Roman"/>
          <w:bCs/>
          <w:lang w:eastAsia="pl-PL"/>
        </w:rPr>
        <w:t>2</w:t>
      </w:r>
      <w:r w:rsidRPr="000A7CDF">
        <w:rPr>
          <w:rFonts w:eastAsia="Times New Roman"/>
          <w:bCs/>
          <w:lang w:eastAsia="pl-PL"/>
        </w:rPr>
        <w:t>. Opis</w:t>
      </w:r>
      <w:r>
        <w:rPr>
          <w:rFonts w:eastAsia="Times New Roman"/>
          <w:bCs/>
          <w:lang w:eastAsia="pl-PL"/>
        </w:rPr>
        <w:t xml:space="preserve"> mapy politycznej części Eurazji </w:t>
      </w:r>
    </w:p>
    <w:p w14:paraId="36753825" w14:textId="16B4EDDF" w:rsidR="00857BD6" w:rsidRDefault="00631153" w:rsidP="00C36264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</w:t>
      </w:r>
      <w:r w:rsidR="00857BD6">
        <w:rPr>
          <w:rFonts w:eastAsia="Times New Roman"/>
          <w:bCs/>
          <w:lang w:eastAsia="pl-PL"/>
        </w:rPr>
        <w:t xml:space="preserve">Na mapie widoczne są wszystkie państwa Europy w rozumieniu geograficznym. Mamy na niej także państwa eurazjatyckie: Rosję i Turcję, jak również Cypr. </w:t>
      </w:r>
    </w:p>
    <w:p w14:paraId="3DB2A106" w14:textId="035ADB49" w:rsidR="00857BD6" w:rsidRDefault="00857BD6" w:rsidP="00C36264">
      <w:pPr>
        <w:jc w:val="left"/>
      </w:pPr>
      <w:r>
        <w:rPr>
          <w:rFonts w:eastAsia="Times New Roman"/>
          <w:bCs/>
          <w:lang w:eastAsia="pl-PL"/>
        </w:rPr>
        <w:t xml:space="preserve">  Na mapie </w:t>
      </w:r>
      <w:r w:rsidR="00631153">
        <w:rPr>
          <w:rFonts w:eastAsia="Times New Roman"/>
          <w:bCs/>
          <w:lang w:eastAsia="pl-PL"/>
        </w:rPr>
        <w:t xml:space="preserve">niebieskim kolorem </w:t>
      </w:r>
      <w:r>
        <w:rPr>
          <w:rFonts w:eastAsia="Times New Roman"/>
          <w:bCs/>
          <w:lang w:eastAsia="pl-PL"/>
        </w:rPr>
        <w:t xml:space="preserve">zaznaczono następujące państwa: </w:t>
      </w:r>
      <w:r>
        <w:t xml:space="preserve">Austria, Belgia, Bułgaria, Chorwacja, </w:t>
      </w:r>
      <w:r w:rsidR="00631153">
        <w:t xml:space="preserve">Cypr, </w:t>
      </w:r>
      <w:r>
        <w:t>Czechy, Dania, Estonia, Finlandia, Francja, Grecja, Hiszpania, Holandia, I</w:t>
      </w:r>
      <w:r w:rsidR="00631153">
        <w:t>r</w:t>
      </w:r>
      <w:r>
        <w:t xml:space="preserve">landia, Litwa, Luksemburg, Łotwa, Malta, Niemcy, Polska, </w:t>
      </w:r>
      <w:r w:rsidRPr="00A11DCF">
        <w:t>Portugalia</w:t>
      </w:r>
      <w:r>
        <w:t xml:space="preserve">, Rumunia, Słowacja, Słowenia, Szwecja, Węgry, Włochy. </w:t>
      </w:r>
    </w:p>
    <w:p w14:paraId="3E065BC8" w14:textId="610D6BA4" w:rsidR="00857BD6" w:rsidRPr="000D3E38" w:rsidRDefault="00857BD6" w:rsidP="00C60000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b/>
          <w:sz w:val="28"/>
        </w:rPr>
      </w:pPr>
    </w:p>
    <w:p w14:paraId="33122825" w14:textId="325EE0CB" w:rsidR="00BF41A0" w:rsidRPr="00EF3DAF" w:rsidRDefault="00BF41A0" w:rsidP="00BF41A0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Pr="001D4B2B">
        <w:rPr>
          <w:lang w:eastAsia="ar-SA"/>
        </w:rPr>
        <w:t xml:space="preserve">Zadanie </w:t>
      </w:r>
      <w:r>
        <w:rPr>
          <w:lang w:eastAsia="ar-SA"/>
        </w:rPr>
        <w:t>19</w:t>
      </w:r>
      <w:r w:rsidRPr="001D4B2B">
        <w:rPr>
          <w:lang w:eastAsia="ar-SA"/>
        </w:rPr>
        <w:t>.</w:t>
      </w:r>
    </w:p>
    <w:p w14:paraId="5A9AE377" w14:textId="1F94D525" w:rsidR="00BF41A0" w:rsidRPr="00AE3E34" w:rsidRDefault="00BF41A0" w:rsidP="00BF41A0">
      <w:pPr>
        <w:tabs>
          <w:tab w:val="left" w:pos="720"/>
        </w:tabs>
        <w:jc w:val="left"/>
      </w:pPr>
      <w:r w:rsidRPr="00AE3E34">
        <w:t xml:space="preserve">  Korzystając z </w:t>
      </w:r>
      <w:r>
        <w:t xml:space="preserve">tekstów </w:t>
      </w:r>
      <w:r w:rsidRPr="00AE3E34">
        <w:t>(1–2)</w:t>
      </w:r>
      <w:r>
        <w:t xml:space="preserve">, </w:t>
      </w:r>
      <w:r w:rsidRPr="00AE3E34">
        <w:t xml:space="preserve">wykonaj polecenia </w:t>
      </w:r>
      <w:r>
        <w:t>19</w:t>
      </w:r>
      <w:r w:rsidRPr="00AE3E34">
        <w:t>.1.–</w:t>
      </w:r>
      <w:r>
        <w:t>19</w:t>
      </w:r>
      <w:r w:rsidRPr="00AE3E34">
        <w:t>.</w:t>
      </w:r>
      <w:r>
        <w:t>2</w:t>
      </w:r>
      <w:r w:rsidRPr="00AE3E34">
        <w:t xml:space="preserve">. </w:t>
      </w:r>
    </w:p>
    <w:p w14:paraId="39466492" w14:textId="5697EF56" w:rsidR="00EC6BE5" w:rsidRDefault="00EC6BE5" w:rsidP="00EC6BE5">
      <w:pPr>
        <w:spacing w:line="240" w:lineRule="auto"/>
        <w:rPr>
          <w:lang w:eastAsia="pl-PL"/>
        </w:rPr>
      </w:pPr>
    </w:p>
    <w:p w14:paraId="692EE6F1" w14:textId="3F8EFB9C" w:rsidR="00C36264" w:rsidRPr="00C36264" w:rsidRDefault="00C36264" w:rsidP="00C36264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Pr="00C36264">
        <w:rPr>
          <w:lang w:eastAsia="ar-SA"/>
        </w:rPr>
        <w:t>Zadanie 19.1. (0–1)</w:t>
      </w:r>
    </w:p>
    <w:p w14:paraId="12D3A09D" w14:textId="2506E0AD" w:rsidR="00C36264" w:rsidRPr="00C36264" w:rsidRDefault="00C36264" w:rsidP="00C36264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Pr="00C36264">
        <w:rPr>
          <w:lang w:eastAsia="ar-SA"/>
        </w:rPr>
        <w:t xml:space="preserve">Podaj nazwę państwa, na którego terytorium miały miejsce wydarzenia przedstawione w obu tekstach. </w:t>
      </w:r>
    </w:p>
    <w:p w14:paraId="5BC550B2" w14:textId="77777777" w:rsidR="00C36264" w:rsidRPr="00C36264" w:rsidRDefault="00C36264" w:rsidP="00C36264">
      <w:pPr>
        <w:suppressAutoHyphens/>
        <w:rPr>
          <w:lang w:eastAsia="ar-SA"/>
        </w:rPr>
      </w:pPr>
    </w:p>
    <w:p w14:paraId="3BB59634" w14:textId="5A48FA99" w:rsidR="00C36264" w:rsidRPr="00C36264" w:rsidRDefault="00C36264" w:rsidP="00C36264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Pr="00C36264">
        <w:rPr>
          <w:lang w:eastAsia="ar-SA"/>
        </w:rPr>
        <w:t>Zadanie 19.2. (0–1)</w:t>
      </w:r>
    </w:p>
    <w:p w14:paraId="5DAA4D98" w14:textId="15CBB20D" w:rsidR="00C36264" w:rsidRPr="00C36264" w:rsidRDefault="00C36264" w:rsidP="00C36264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Pr="00C36264">
        <w:rPr>
          <w:lang w:eastAsia="ar-SA"/>
        </w:rPr>
        <w:t xml:space="preserve">Sformułuj argument i kontrargument do tezy: </w:t>
      </w:r>
      <w:r>
        <w:rPr>
          <w:lang w:eastAsia="ar-SA"/>
        </w:rPr>
        <w:t>„</w:t>
      </w:r>
      <w:r w:rsidRPr="00C36264">
        <w:rPr>
          <w:lang w:eastAsia="ar-SA"/>
        </w:rPr>
        <w:t>Obecność sił międzynarodowych, wskazana w</w:t>
      </w:r>
      <w:r>
        <w:rPr>
          <w:lang w:eastAsia="ar-SA"/>
        </w:rPr>
        <w:t> </w:t>
      </w:r>
      <w:r w:rsidRPr="00C36264">
        <w:rPr>
          <w:lang w:eastAsia="ar-SA"/>
        </w:rPr>
        <w:t>tekście 2., była w tym państwie konsekwencją wydarzeń przedstawionych w tekście 1.</w:t>
      </w:r>
      <w:r>
        <w:rPr>
          <w:lang w:eastAsia="ar-SA"/>
        </w:rPr>
        <w:t>”.</w:t>
      </w:r>
    </w:p>
    <w:p w14:paraId="696FB34E" w14:textId="77777777" w:rsidR="00C36264" w:rsidRPr="00C36264" w:rsidRDefault="00C36264" w:rsidP="00C36264">
      <w:pPr>
        <w:autoSpaceDE w:val="0"/>
        <w:autoSpaceDN w:val="0"/>
        <w:adjustRightInd w:val="0"/>
        <w:ind w:right="86"/>
        <w:rPr>
          <w:rFonts w:eastAsia="Times New Roman"/>
          <w:sz w:val="12"/>
          <w:lang w:eastAsia="pl-PL"/>
        </w:rPr>
      </w:pPr>
    </w:p>
    <w:p w14:paraId="7D3EB789" w14:textId="77777777" w:rsidR="00C36264" w:rsidRPr="00A810E2" w:rsidRDefault="00C36264" w:rsidP="00C36264">
      <w:pPr>
        <w:autoSpaceDE w:val="0"/>
        <w:autoSpaceDN w:val="0"/>
        <w:adjustRightInd w:val="0"/>
        <w:ind w:left="284" w:right="86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</w:t>
      </w:r>
      <w:r w:rsidRPr="00A810E2">
        <w:rPr>
          <w:rFonts w:eastAsia="Times New Roman"/>
          <w:lang w:eastAsia="pl-PL"/>
        </w:rPr>
        <w:t>rgument – …</w:t>
      </w:r>
    </w:p>
    <w:p w14:paraId="6A13FACD" w14:textId="77777777" w:rsidR="00C36264" w:rsidRPr="00A810E2" w:rsidRDefault="00C36264" w:rsidP="00C36264">
      <w:pPr>
        <w:suppressAutoHyphens/>
        <w:ind w:left="284"/>
        <w:rPr>
          <w:rFonts w:eastAsia="Calibri"/>
          <w:bCs/>
          <w:lang w:eastAsia="zh-CN"/>
        </w:rPr>
      </w:pPr>
      <w:r>
        <w:rPr>
          <w:rFonts w:eastAsia="Calibri"/>
          <w:lang w:eastAsia="zh-CN"/>
        </w:rPr>
        <w:t>k</w:t>
      </w:r>
      <w:r w:rsidRPr="00A810E2">
        <w:rPr>
          <w:rFonts w:eastAsia="Calibri"/>
          <w:lang w:eastAsia="zh-CN"/>
        </w:rPr>
        <w:t>ontrargument – …</w:t>
      </w:r>
    </w:p>
    <w:p w14:paraId="55398D2D" w14:textId="0939FC6B" w:rsidR="00CF761D" w:rsidRDefault="00CF761D" w:rsidP="00CF761D">
      <w:pPr>
        <w:suppressAutoHyphens/>
        <w:spacing w:line="240" w:lineRule="auto"/>
        <w:rPr>
          <w:rFonts w:eastAsia="Calibri"/>
          <w:bCs/>
          <w:iCs/>
          <w:lang w:eastAsia="zh-CN"/>
        </w:rPr>
      </w:pPr>
    </w:p>
    <w:p w14:paraId="10953B50" w14:textId="72D70D64" w:rsidR="00C36264" w:rsidRDefault="00C36264" w:rsidP="00CF761D">
      <w:pPr>
        <w:suppressAutoHyphens/>
        <w:spacing w:line="240" w:lineRule="auto"/>
        <w:rPr>
          <w:rFonts w:eastAsia="Calibri"/>
          <w:bCs/>
          <w:iCs/>
          <w:lang w:eastAsia="zh-CN"/>
        </w:rPr>
      </w:pPr>
    </w:p>
    <w:p w14:paraId="3F29A7BE" w14:textId="77777777" w:rsidR="00C36264" w:rsidRPr="00A810E2" w:rsidRDefault="00C36264" w:rsidP="00CF761D">
      <w:pPr>
        <w:suppressAutoHyphens/>
        <w:spacing w:line="240" w:lineRule="auto"/>
        <w:rPr>
          <w:rFonts w:eastAsia="Calibri"/>
          <w:bCs/>
          <w:iCs/>
          <w:lang w:eastAsia="zh-CN"/>
        </w:rPr>
      </w:pPr>
    </w:p>
    <w:p w14:paraId="1BE9C906" w14:textId="7DD05B82" w:rsidR="00CF761D" w:rsidRPr="00C36264" w:rsidRDefault="00C36264" w:rsidP="00CF761D">
      <w:pPr>
        <w:suppressAutoHyphens/>
        <w:rPr>
          <w:rFonts w:eastAsia="Calibri"/>
          <w:bCs/>
          <w:iCs/>
          <w:lang w:eastAsia="zh-CN"/>
        </w:rPr>
      </w:pPr>
      <w:r>
        <w:rPr>
          <w:rFonts w:eastAsia="Calibri"/>
          <w:bCs/>
          <w:iCs/>
          <w:lang w:eastAsia="zh-CN"/>
        </w:rPr>
        <w:lastRenderedPageBreak/>
        <w:t xml:space="preserve">  </w:t>
      </w:r>
      <w:r w:rsidR="00CF761D" w:rsidRPr="00C36264">
        <w:rPr>
          <w:rFonts w:eastAsia="Calibri"/>
          <w:bCs/>
          <w:iCs/>
          <w:lang w:eastAsia="zh-CN"/>
        </w:rPr>
        <w:t xml:space="preserve">Tekst 1. </w:t>
      </w:r>
      <w:r>
        <w:rPr>
          <w:rFonts w:eastAsia="Calibri"/>
          <w:bCs/>
          <w:iCs/>
          <w:lang w:eastAsia="zh-CN"/>
        </w:rPr>
        <w:t>O jednym z konfliktów zbrojnych (z</w:t>
      </w:r>
      <w:r w:rsidRPr="00C36264">
        <w:rPr>
          <w:rFonts w:eastAsia="Calibri"/>
          <w:bCs/>
          <w:iCs/>
          <w:lang w:eastAsia="zh-CN"/>
        </w:rPr>
        <w:t xml:space="preserve"> książki E. Barnaviego i K. Pomiana pt. „</w:t>
      </w:r>
      <w:r w:rsidRPr="00C36264">
        <w:rPr>
          <w:rFonts w:eastAsia="Times New Roman"/>
          <w:lang w:eastAsia="pl-PL"/>
        </w:rPr>
        <w:t>Rewolucja europejska 1945–2007”</w:t>
      </w:r>
      <w:r>
        <w:rPr>
          <w:rFonts w:eastAsia="Times New Roman"/>
          <w:lang w:eastAsia="pl-PL"/>
        </w:rPr>
        <w:t>)</w:t>
      </w:r>
      <w:r w:rsidRPr="00C36264">
        <w:rPr>
          <w:rFonts w:eastAsia="Times New Roman"/>
          <w:lang w:eastAsia="pl-PL"/>
        </w:rPr>
        <w:t xml:space="preserve"> </w:t>
      </w:r>
    </w:p>
    <w:p w14:paraId="6EAF257A" w14:textId="7B8A3031" w:rsidR="00CF761D" w:rsidRPr="00A810E2" w:rsidRDefault="00C36264" w:rsidP="00F36F97">
      <w:pPr>
        <w:autoSpaceDE w:val="0"/>
        <w:autoSpaceDN w:val="0"/>
        <w:adjustRightInd w:val="0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CF761D" w:rsidRPr="00A810E2">
        <w:rPr>
          <w:rFonts w:eastAsia="Times New Roman"/>
          <w:lang w:eastAsia="pl-PL"/>
        </w:rPr>
        <w:t>Ich przeciwnikami byli bojownicy, którzy bronili swego kraju, tradycyjnego stylu życia, swojej niepodległości i religii, co dawało im motywację do najwyższego poświęcenia. Ponadto nie bali się śmierci, a oprócz odwagi, której dowody dawali nieraz na polu bitwy, wysoko cenili honor, który nie był dla nich pojęciem abstrakcyjnym, lecz istotnym składnikiem ich wyobrażenia o samych sobie. Toteż szybko stało się jasne, że wojna [</w:t>
      </w:r>
      <w:r w:rsidR="00557813">
        <w:rPr>
          <w:rFonts w:eastAsia="Times New Roman"/>
          <w:lang w:eastAsia="pl-PL"/>
        </w:rPr>
        <w:t>ta]</w:t>
      </w:r>
      <w:r w:rsidR="00CF761D" w:rsidRPr="00A810E2">
        <w:rPr>
          <w:rFonts w:eastAsia="Times New Roman"/>
          <w:lang w:eastAsia="pl-PL"/>
        </w:rPr>
        <w:t xml:space="preserve"> na pewno nie będzie dla Związku Sowieckiego wojną błyskawiczną. Dopóki […] mudżahedini mieli dostęp do swoich pakistańskich baz – a nigdy nie udało się ich od nich odciąć – mogli liczyć na ciągły napływ nowych bojowników ze wszystkich krajów muzułmańskich, na pomoc </w:t>
      </w:r>
      <w:r w:rsidR="007E06E5">
        <w:rPr>
          <w:rFonts w:eastAsia="Times New Roman"/>
          <w:lang w:eastAsia="pl-PL"/>
        </w:rPr>
        <w:t>[monarchii]</w:t>
      </w:r>
      <w:r w:rsidR="00CF761D" w:rsidRPr="00A810E2">
        <w:rPr>
          <w:rFonts w:eastAsia="Times New Roman"/>
          <w:lang w:eastAsia="pl-PL"/>
        </w:rPr>
        <w:t xml:space="preserve"> naftowych Zatoki Perskiej oraz na wsparcie tajnych służb Pakistanu i Stanów Zjednoczonych.</w:t>
      </w:r>
    </w:p>
    <w:p w14:paraId="758A4182" w14:textId="77777777" w:rsidR="00CF761D" w:rsidRPr="00003A1F" w:rsidRDefault="00CF761D" w:rsidP="00CF761D">
      <w:pPr>
        <w:suppressAutoHyphens/>
        <w:spacing w:line="240" w:lineRule="auto"/>
        <w:rPr>
          <w:rFonts w:eastAsia="Times New Roman"/>
          <w:sz w:val="16"/>
          <w:szCs w:val="24"/>
          <w:lang w:eastAsia="pl-PL"/>
        </w:rPr>
      </w:pPr>
    </w:p>
    <w:p w14:paraId="6CF8E314" w14:textId="45A51F68" w:rsidR="00C36264" w:rsidRPr="00C36264" w:rsidRDefault="00C36264" w:rsidP="00C36264">
      <w:pPr>
        <w:suppressAutoHyphens/>
        <w:rPr>
          <w:rFonts w:eastAsia="Times New Roman"/>
          <w:lang w:eastAsia="pl-PL"/>
        </w:rPr>
      </w:pPr>
      <w:r w:rsidRPr="00C36264">
        <w:rPr>
          <w:rFonts w:eastAsia="Times New Roman"/>
          <w:lang w:eastAsia="pl-PL"/>
        </w:rPr>
        <w:t xml:space="preserve">  </w:t>
      </w:r>
      <w:r w:rsidR="00CF761D" w:rsidRPr="00C36264">
        <w:rPr>
          <w:rFonts w:eastAsia="Times New Roman"/>
          <w:lang w:eastAsia="pl-PL"/>
        </w:rPr>
        <w:t xml:space="preserve">Tekst 2. O polskim udziale w misji wojskowej </w:t>
      </w:r>
      <w:r w:rsidRPr="00C36264">
        <w:rPr>
          <w:rFonts w:eastAsia="Times New Roman"/>
          <w:lang w:eastAsia="pl-PL"/>
        </w:rPr>
        <w:t>(ze strony internetowej www.wojsko-polskie.pl)</w:t>
      </w:r>
    </w:p>
    <w:p w14:paraId="755DB2E3" w14:textId="269042CA" w:rsidR="00CF761D" w:rsidRPr="00A810E2" w:rsidRDefault="00C36264" w:rsidP="00003A1F">
      <w:pPr>
        <w:suppressAutoHyphens/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</w:t>
      </w:r>
      <w:r w:rsidR="00CF761D" w:rsidRPr="00A810E2">
        <w:rPr>
          <w:rFonts w:eastAsia="Times New Roman"/>
          <w:szCs w:val="24"/>
          <w:lang w:eastAsia="pl-PL"/>
        </w:rPr>
        <w:t xml:space="preserve">Zakończenie polskiego udziału w operacji „Trwała </w:t>
      </w:r>
      <w:r w:rsidR="006C412D">
        <w:rPr>
          <w:rFonts w:eastAsia="Times New Roman"/>
          <w:szCs w:val="24"/>
          <w:lang w:eastAsia="pl-PL"/>
        </w:rPr>
        <w:t>W</w:t>
      </w:r>
      <w:r w:rsidR="00CF761D" w:rsidRPr="00A810E2">
        <w:rPr>
          <w:rFonts w:eastAsia="Times New Roman"/>
          <w:szCs w:val="24"/>
          <w:lang w:eastAsia="pl-PL"/>
        </w:rPr>
        <w:t>olność”, które nastąpiło 25 kwietnia 2007 r., nie oznaczało końca obecności Polaków u stóp Hindukuszu. Sytuacja wymagała ciągłej obecności wojsk międzynarodowych</w:t>
      </w:r>
      <w:r w:rsidR="001A6EA0">
        <w:rPr>
          <w:rFonts w:eastAsia="Times New Roman"/>
          <w:szCs w:val="24"/>
          <w:lang w:eastAsia="pl-PL"/>
        </w:rPr>
        <w:t>,</w:t>
      </w:r>
      <w:r w:rsidR="00CF761D" w:rsidRPr="00A810E2">
        <w:rPr>
          <w:rFonts w:eastAsia="Times New Roman"/>
          <w:szCs w:val="24"/>
          <w:lang w:eastAsia="pl-PL"/>
        </w:rPr>
        <w:t xml:space="preserve"> tym razem w ramach Międzynarodowych Sił Wsparcia Bezpieczeństwa – ISAF, w któr</w:t>
      </w:r>
      <w:r w:rsidR="001A6EA0">
        <w:rPr>
          <w:rFonts w:eastAsia="Times New Roman"/>
          <w:szCs w:val="24"/>
          <w:lang w:eastAsia="pl-PL"/>
        </w:rPr>
        <w:t>ych</w:t>
      </w:r>
      <w:r w:rsidR="00CF761D" w:rsidRPr="00A810E2">
        <w:rPr>
          <w:rFonts w:eastAsia="Times New Roman"/>
          <w:szCs w:val="24"/>
          <w:lang w:eastAsia="pl-PL"/>
        </w:rPr>
        <w:t xml:space="preserve"> polscy żołnierze uczestniczyli przez piętnaście zmian, w</w:t>
      </w:r>
      <w:r w:rsidR="00F36F97">
        <w:rPr>
          <w:rFonts w:eastAsia="Times New Roman"/>
          <w:szCs w:val="24"/>
          <w:lang w:eastAsia="pl-PL"/>
        </w:rPr>
        <w:t> </w:t>
      </w:r>
      <w:r w:rsidR="00CF761D" w:rsidRPr="00A810E2">
        <w:rPr>
          <w:rFonts w:eastAsia="Times New Roman"/>
          <w:szCs w:val="24"/>
          <w:lang w:eastAsia="pl-PL"/>
        </w:rPr>
        <w:t>latach 2007</w:t>
      </w:r>
      <w:r w:rsidR="001D62E7">
        <w:rPr>
          <w:rFonts w:eastAsia="Times New Roman"/>
          <w:szCs w:val="24"/>
          <w:lang w:eastAsia="pl-PL"/>
        </w:rPr>
        <w:t>–</w:t>
      </w:r>
      <w:r w:rsidR="00CF761D" w:rsidRPr="00A810E2">
        <w:rPr>
          <w:rFonts w:eastAsia="Times New Roman"/>
          <w:szCs w:val="24"/>
          <w:lang w:eastAsia="pl-PL"/>
        </w:rPr>
        <w:t>2014. Głównym celem obecności koalicji sił międzynarodowych było ustabilizowanie sytuacji wewnętrznej, poprawa warunków bezpieczeństwa oraz wsparcie dla władz lokalnych, co miało ułatwić normalizację życia w tym kraju.</w:t>
      </w:r>
    </w:p>
    <w:p w14:paraId="207623DF" w14:textId="7FB1DB68" w:rsidR="00CF761D" w:rsidRDefault="00CF761D" w:rsidP="00CF761D">
      <w:pPr>
        <w:autoSpaceDE w:val="0"/>
        <w:autoSpaceDN w:val="0"/>
        <w:adjustRightInd w:val="0"/>
        <w:rPr>
          <w:rFonts w:eastAsia="Times New Roman"/>
          <w:sz w:val="28"/>
          <w:lang w:eastAsia="pl-PL"/>
        </w:rPr>
      </w:pPr>
    </w:p>
    <w:p w14:paraId="1B553951" w14:textId="404E0DE8" w:rsidR="00C36264" w:rsidRDefault="00C36264" w:rsidP="00054E37">
      <w:pPr>
        <w:rPr>
          <w:rFonts w:eastAsia="Calibri"/>
          <w:sz w:val="24"/>
        </w:rPr>
      </w:pPr>
      <w:r>
        <w:rPr>
          <w:rFonts w:eastAsia="Calibri"/>
          <w:sz w:val="24"/>
        </w:rPr>
        <w:br w:type="page"/>
      </w:r>
    </w:p>
    <w:p w14:paraId="741E240B" w14:textId="77777777" w:rsidR="000D3E38" w:rsidRPr="00430926" w:rsidRDefault="000D3E38" w:rsidP="000D3E38">
      <w:pPr>
        <w:jc w:val="left"/>
      </w:pPr>
      <w:r>
        <w:lastRenderedPageBreak/>
        <w:t xml:space="preserve">  </w:t>
      </w:r>
      <w:r w:rsidRPr="00521E77">
        <w:t>Zadanie 2</w:t>
      </w:r>
      <w:r>
        <w:t>0</w:t>
      </w:r>
      <w:r w:rsidRPr="00521E77">
        <w:t>. (0–5)</w:t>
      </w:r>
    </w:p>
    <w:p w14:paraId="43599D93" w14:textId="0173C4DD" w:rsidR="000D3E38" w:rsidRPr="000D3E38" w:rsidRDefault="000D3E38" w:rsidP="000D3E38">
      <w:pPr>
        <w:autoSpaceDE w:val="0"/>
        <w:autoSpaceDN w:val="0"/>
        <w:adjustRightInd w:val="0"/>
        <w:jc w:val="left"/>
        <w:rPr>
          <w:rFonts w:eastAsia="Calibri"/>
        </w:rPr>
      </w:pPr>
      <w:r w:rsidRPr="000D3E38">
        <w:rPr>
          <w:rFonts w:eastAsia="Calibri"/>
        </w:rPr>
        <w:t xml:space="preserve">  </w:t>
      </w:r>
      <w:r w:rsidRPr="000D3E38">
        <w:t>Po zapoznaniu się z materiałami (1–</w:t>
      </w:r>
      <w:r>
        <w:t>4</w:t>
      </w:r>
      <w:r w:rsidRPr="000D3E38">
        <w:t xml:space="preserve">) </w:t>
      </w:r>
      <w:r w:rsidRPr="000D3E38">
        <w:rPr>
          <w:rFonts w:eastAsia="Calibri"/>
        </w:rPr>
        <w:t xml:space="preserve">napisz – jako Żaklina Żarocka – fragment pisma procesowego (poprzedzający uzasadnienie, którego dotyczy materiał 1.) wszczynającego postępowanie przed sądem powszechnym. </w:t>
      </w:r>
      <w:r w:rsidRPr="000D3E38">
        <w:t>Pamiętaj o formalnym charakterze pisma – nie zapomnij określić nazwy, miejsca i daty pisma, nazw i danych stron, nazwy sądu i jego wydziału, wartości przedmiotu sporu oraz s</w:t>
      </w:r>
      <w:r w:rsidRPr="000D3E38">
        <w:rPr>
          <w:rFonts w:eastAsia="Calibri"/>
        </w:rPr>
        <w:t>formułuj żądanie i informację o próbie pozasądowego rozwiązania sporu.</w:t>
      </w:r>
    </w:p>
    <w:bookmarkEnd w:id="0"/>
    <w:bookmarkEnd w:id="2"/>
    <w:p w14:paraId="04F9BCF7" w14:textId="77777777" w:rsidR="005C42C1" w:rsidRPr="000D3E38" w:rsidRDefault="005C42C1" w:rsidP="000D3E38">
      <w:pPr>
        <w:contextualSpacing/>
        <w:rPr>
          <w:rFonts w:eastAsia="Calibri"/>
          <w:b/>
          <w:strike/>
          <w:color w:val="000000"/>
        </w:rPr>
      </w:pPr>
    </w:p>
    <w:p w14:paraId="7BD30FA4" w14:textId="395507FF" w:rsidR="005C42C1" w:rsidRPr="000D3E38" w:rsidRDefault="000D3E38" w:rsidP="000D3E38">
      <w:pPr>
        <w:rPr>
          <w:rFonts w:eastAsia="Calibri"/>
        </w:rPr>
      </w:pPr>
      <w:r w:rsidRPr="000D3E38">
        <w:rPr>
          <w:rFonts w:eastAsia="Calibri"/>
        </w:rPr>
        <w:t xml:space="preserve">  </w:t>
      </w:r>
      <w:r w:rsidR="000A4C64" w:rsidRPr="000D3E38">
        <w:rPr>
          <w:rFonts w:eastAsia="Calibri"/>
        </w:rPr>
        <w:t xml:space="preserve">Materiał 1. </w:t>
      </w:r>
      <w:r w:rsidR="005C42C1" w:rsidRPr="000D3E38">
        <w:rPr>
          <w:rFonts w:eastAsia="Calibri"/>
        </w:rPr>
        <w:t>Opis sprawy</w:t>
      </w:r>
      <w:r w:rsidR="001A7175" w:rsidRPr="000D3E38">
        <w:rPr>
          <w:rFonts w:eastAsia="Calibri"/>
        </w:rPr>
        <w:t xml:space="preserve"> – na podstawie uzasadnienia z pisma procesowego </w:t>
      </w:r>
    </w:p>
    <w:p w14:paraId="2337DB22" w14:textId="77777777" w:rsidR="000D3E38" w:rsidRDefault="000D3E38" w:rsidP="000D3E38">
      <w:pPr>
        <w:jc w:val="left"/>
        <w:rPr>
          <w:rFonts w:eastAsia="Calibri"/>
        </w:rPr>
      </w:pPr>
      <w:r w:rsidRPr="000D3E38">
        <w:rPr>
          <w:rFonts w:eastAsia="Calibri"/>
        </w:rPr>
        <w:t xml:space="preserve">  </w:t>
      </w:r>
      <w:r w:rsidR="006C58AD" w:rsidRPr="000D3E38">
        <w:rPr>
          <w:rFonts w:eastAsia="Calibri"/>
        </w:rPr>
        <w:t>Ża</w:t>
      </w:r>
      <w:r w:rsidR="00D03990" w:rsidRPr="000D3E38">
        <w:rPr>
          <w:rFonts w:eastAsia="Calibri"/>
        </w:rPr>
        <w:t>klina</w:t>
      </w:r>
      <w:r w:rsidR="005C42C1" w:rsidRPr="000D3E38">
        <w:rPr>
          <w:rFonts w:eastAsia="Calibri"/>
        </w:rPr>
        <w:t xml:space="preserve"> </w:t>
      </w:r>
      <w:r w:rsidR="00D03990" w:rsidRPr="000D3E38">
        <w:rPr>
          <w:rFonts w:eastAsia="Calibri"/>
        </w:rPr>
        <w:t>Żaro</w:t>
      </w:r>
      <w:r w:rsidR="00EB1665" w:rsidRPr="000D3E38">
        <w:rPr>
          <w:rFonts w:eastAsia="Calibri"/>
        </w:rPr>
        <w:t>c</w:t>
      </w:r>
      <w:r w:rsidR="00D03990" w:rsidRPr="000D3E38">
        <w:rPr>
          <w:rFonts w:eastAsia="Calibri"/>
        </w:rPr>
        <w:t xml:space="preserve">ka </w:t>
      </w:r>
      <w:r w:rsidR="005C42C1" w:rsidRPr="000D3E38">
        <w:rPr>
          <w:rFonts w:eastAsia="Calibri"/>
        </w:rPr>
        <w:t xml:space="preserve">[zamieszkała przy ul. </w:t>
      </w:r>
      <w:r w:rsidR="003348AC" w:rsidRPr="000D3E38">
        <w:rPr>
          <w:rFonts w:eastAsia="Calibri"/>
        </w:rPr>
        <w:t xml:space="preserve">Ostrej </w:t>
      </w:r>
      <w:r w:rsidR="00F20F66" w:rsidRPr="000D3E38">
        <w:rPr>
          <w:rFonts w:eastAsia="Calibri"/>
        </w:rPr>
        <w:t>10</w:t>
      </w:r>
      <w:r w:rsidR="00BA4853" w:rsidRPr="000D3E38">
        <w:rPr>
          <w:rFonts w:eastAsia="Calibri"/>
        </w:rPr>
        <w:t xml:space="preserve"> w Augustowie (16-300)</w:t>
      </w:r>
      <w:r w:rsidR="005C42C1" w:rsidRPr="000D3E38">
        <w:rPr>
          <w:rFonts w:eastAsia="Calibri"/>
        </w:rPr>
        <w:t xml:space="preserve">; PESEL </w:t>
      </w:r>
      <w:r w:rsidR="006C58AD" w:rsidRPr="000D3E38">
        <w:rPr>
          <w:rFonts w:eastAsia="Calibri"/>
        </w:rPr>
        <w:t>7</w:t>
      </w:r>
      <w:r w:rsidR="005C42C1" w:rsidRPr="000D3E38">
        <w:rPr>
          <w:rFonts w:eastAsia="Calibri"/>
        </w:rPr>
        <w:t>4050</w:t>
      </w:r>
      <w:r w:rsidR="006C58AD" w:rsidRPr="000D3E38">
        <w:rPr>
          <w:rFonts w:eastAsia="Calibri"/>
        </w:rPr>
        <w:t>3999</w:t>
      </w:r>
      <w:r w:rsidR="007F7737" w:rsidRPr="000D3E38">
        <w:rPr>
          <w:rFonts w:eastAsia="Calibri"/>
        </w:rPr>
        <w:t>66</w:t>
      </w:r>
      <w:r w:rsidR="005C42C1" w:rsidRPr="000D3E38">
        <w:rPr>
          <w:rFonts w:eastAsia="Calibri"/>
        </w:rPr>
        <w:t xml:space="preserve">] jest </w:t>
      </w:r>
      <w:r w:rsidR="00387BBF" w:rsidRPr="000D3E38">
        <w:rPr>
          <w:rFonts w:eastAsia="Calibri"/>
        </w:rPr>
        <w:t xml:space="preserve">wdową po </w:t>
      </w:r>
      <w:r w:rsidR="005C42C1" w:rsidRPr="000D3E38">
        <w:rPr>
          <w:rFonts w:eastAsia="Calibri"/>
        </w:rPr>
        <w:t>zmarł</w:t>
      </w:r>
      <w:r w:rsidR="00387BBF" w:rsidRPr="000D3E38">
        <w:rPr>
          <w:rFonts w:eastAsia="Calibri"/>
        </w:rPr>
        <w:t>ym</w:t>
      </w:r>
      <w:r w:rsidR="005C42C1" w:rsidRPr="000D3E38">
        <w:rPr>
          <w:rFonts w:eastAsia="Calibri"/>
        </w:rPr>
        <w:t xml:space="preserve"> </w:t>
      </w:r>
      <w:r w:rsidR="006C58AD" w:rsidRPr="000D3E38">
        <w:rPr>
          <w:rFonts w:eastAsia="Calibri"/>
        </w:rPr>
        <w:t>w lipcu 202</w:t>
      </w:r>
      <w:r w:rsidR="00AD1004" w:rsidRPr="000D3E38">
        <w:rPr>
          <w:rFonts w:eastAsia="Calibri"/>
        </w:rPr>
        <w:t>2</w:t>
      </w:r>
      <w:r w:rsidR="006C58AD" w:rsidRPr="000D3E38">
        <w:rPr>
          <w:rFonts w:eastAsia="Calibri"/>
        </w:rPr>
        <w:t xml:space="preserve"> r. </w:t>
      </w:r>
      <w:r w:rsidR="00193AAA" w:rsidRPr="000D3E38">
        <w:rPr>
          <w:rFonts w:eastAsia="Calibri"/>
        </w:rPr>
        <w:t>Ambroż</w:t>
      </w:r>
      <w:r w:rsidR="00387BBF" w:rsidRPr="000D3E38">
        <w:rPr>
          <w:rFonts w:eastAsia="Calibri"/>
        </w:rPr>
        <w:t>ym</w:t>
      </w:r>
      <w:r w:rsidR="006C58AD" w:rsidRPr="000D3E38">
        <w:rPr>
          <w:rFonts w:eastAsia="Calibri"/>
        </w:rPr>
        <w:t xml:space="preserve"> </w:t>
      </w:r>
      <w:r w:rsidR="00D03990" w:rsidRPr="000D3E38">
        <w:rPr>
          <w:rFonts w:eastAsia="Calibri"/>
        </w:rPr>
        <w:t>Żaro</w:t>
      </w:r>
      <w:r w:rsidR="00EB1665" w:rsidRPr="000D3E38">
        <w:rPr>
          <w:rFonts w:eastAsia="Calibri"/>
        </w:rPr>
        <w:t>ck</w:t>
      </w:r>
      <w:r w:rsidR="00D03990" w:rsidRPr="000D3E38">
        <w:rPr>
          <w:rFonts w:eastAsia="Calibri"/>
        </w:rPr>
        <w:t>i</w:t>
      </w:r>
      <w:r w:rsidR="00387BBF" w:rsidRPr="000D3E38">
        <w:rPr>
          <w:rFonts w:eastAsia="Calibri"/>
        </w:rPr>
        <w:t>m</w:t>
      </w:r>
      <w:r w:rsidR="007F7737" w:rsidRPr="000D3E38">
        <w:rPr>
          <w:rFonts w:eastAsia="Calibri"/>
        </w:rPr>
        <w:t xml:space="preserve"> (PESEL 5405019999</w:t>
      </w:r>
      <w:r w:rsidR="00656581" w:rsidRPr="000D3E38">
        <w:rPr>
          <w:rFonts w:eastAsia="Calibri"/>
        </w:rPr>
        <w:t>5)</w:t>
      </w:r>
      <w:r w:rsidR="005C42C1" w:rsidRPr="000D3E38">
        <w:rPr>
          <w:rFonts w:eastAsia="Calibri"/>
        </w:rPr>
        <w:t xml:space="preserve">. </w:t>
      </w:r>
    </w:p>
    <w:p w14:paraId="46C4689A" w14:textId="3D6F2ACC" w:rsidR="001902FD" w:rsidRPr="000D3E38" w:rsidRDefault="000D3E38" w:rsidP="000D3E38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1F14DA" w:rsidRPr="000D3E38">
        <w:rPr>
          <w:rFonts w:eastAsia="Calibri"/>
        </w:rPr>
        <w:t xml:space="preserve">Spadkodawca w styczniu 2020 r. przeprowadził się do swojej </w:t>
      </w:r>
      <w:r w:rsidR="00952A25" w:rsidRPr="000D3E38">
        <w:rPr>
          <w:rFonts w:eastAsia="Calibri"/>
        </w:rPr>
        <w:t xml:space="preserve">byłej </w:t>
      </w:r>
      <w:r w:rsidR="001F14DA" w:rsidRPr="000D3E38">
        <w:rPr>
          <w:rFonts w:eastAsia="Calibri"/>
        </w:rPr>
        <w:t xml:space="preserve">żony </w:t>
      </w:r>
      <w:r w:rsidR="00193AAA" w:rsidRPr="000D3E38">
        <w:rPr>
          <w:rFonts w:eastAsia="Calibri"/>
        </w:rPr>
        <w:t>Budzisławy</w:t>
      </w:r>
      <w:r w:rsidR="00952A25" w:rsidRPr="000D3E38">
        <w:rPr>
          <w:rFonts w:eastAsia="Calibri"/>
        </w:rPr>
        <w:t xml:space="preserve"> Żarockiej (PESEL 520722999</w:t>
      </w:r>
      <w:r w:rsidR="0019629D" w:rsidRPr="000D3E38">
        <w:rPr>
          <w:rFonts w:eastAsia="Calibri"/>
        </w:rPr>
        <w:t>81</w:t>
      </w:r>
      <w:r w:rsidR="00952A25" w:rsidRPr="000D3E38">
        <w:rPr>
          <w:rFonts w:eastAsia="Calibri"/>
        </w:rPr>
        <w:t xml:space="preserve">) </w:t>
      </w:r>
      <w:r w:rsidR="001F14DA" w:rsidRPr="000D3E38">
        <w:rPr>
          <w:rFonts w:eastAsia="Calibri"/>
        </w:rPr>
        <w:t xml:space="preserve">– do domu przy ul. </w:t>
      </w:r>
      <w:r w:rsidR="00D32A3B" w:rsidRPr="000D3E38">
        <w:rPr>
          <w:rFonts w:eastAsia="Calibri"/>
        </w:rPr>
        <w:t>Michała Kajki 777</w:t>
      </w:r>
      <w:r w:rsidR="001902FD" w:rsidRPr="000D3E38">
        <w:rPr>
          <w:rFonts w:eastAsia="Calibri"/>
        </w:rPr>
        <w:t xml:space="preserve"> w</w:t>
      </w:r>
      <w:r w:rsidR="00340F9A" w:rsidRPr="000D3E38">
        <w:rPr>
          <w:rFonts w:eastAsia="Calibri"/>
        </w:rPr>
        <w:t> </w:t>
      </w:r>
      <w:r w:rsidR="001902FD" w:rsidRPr="000D3E38">
        <w:rPr>
          <w:rFonts w:eastAsia="Calibri"/>
        </w:rPr>
        <w:t>Olsztynie (10-546)</w:t>
      </w:r>
      <w:r w:rsidR="00152112" w:rsidRPr="000D3E38">
        <w:rPr>
          <w:rFonts w:eastAsia="Calibri"/>
        </w:rPr>
        <w:t xml:space="preserve">, gdzie mieszkał aż do śmierci. </w:t>
      </w:r>
      <w:r w:rsidR="001F14DA" w:rsidRPr="000D3E38">
        <w:rPr>
          <w:rFonts w:eastAsia="Calibri"/>
        </w:rPr>
        <w:t>Z</w:t>
      </w:r>
      <w:r w:rsidR="00152112" w:rsidRPr="000D3E38">
        <w:rPr>
          <w:rFonts w:eastAsia="Calibri"/>
        </w:rPr>
        <w:t> </w:t>
      </w:r>
      <w:r w:rsidR="001F14DA" w:rsidRPr="000D3E38">
        <w:rPr>
          <w:rFonts w:eastAsia="Calibri"/>
        </w:rPr>
        <w:t xml:space="preserve">kolei w </w:t>
      </w:r>
      <w:r w:rsidR="006C58AD" w:rsidRPr="000D3E38">
        <w:rPr>
          <w:rFonts w:eastAsia="Calibri"/>
        </w:rPr>
        <w:t xml:space="preserve">grudniu 2020 r. </w:t>
      </w:r>
      <w:r w:rsidR="001F14DA" w:rsidRPr="000D3E38">
        <w:rPr>
          <w:rFonts w:eastAsia="Calibri"/>
        </w:rPr>
        <w:t xml:space="preserve">sporządził </w:t>
      </w:r>
      <w:r w:rsidR="001902FD" w:rsidRPr="000D3E38">
        <w:rPr>
          <w:rFonts w:eastAsia="Calibri"/>
        </w:rPr>
        <w:t xml:space="preserve">w Olsztynie </w:t>
      </w:r>
      <w:r w:rsidR="005C42C1" w:rsidRPr="000D3E38">
        <w:rPr>
          <w:rFonts w:eastAsia="Calibri"/>
        </w:rPr>
        <w:t>testament, w</w:t>
      </w:r>
      <w:r w:rsidR="001506EF">
        <w:rPr>
          <w:rFonts w:eastAsia="Calibri"/>
        </w:rPr>
        <w:t> </w:t>
      </w:r>
      <w:r w:rsidR="005C42C1" w:rsidRPr="000D3E38">
        <w:rPr>
          <w:rFonts w:eastAsia="Calibri"/>
        </w:rPr>
        <w:t xml:space="preserve">którym jedynym spadkobiercą uczynił </w:t>
      </w:r>
      <w:r w:rsidR="00656581" w:rsidRPr="000D3E38">
        <w:rPr>
          <w:rFonts w:eastAsia="Calibri"/>
        </w:rPr>
        <w:t>swoj</w:t>
      </w:r>
      <w:r w:rsidR="003023C4" w:rsidRPr="000D3E38">
        <w:rPr>
          <w:rFonts w:eastAsia="Calibri"/>
        </w:rPr>
        <w:t>ą córkę</w:t>
      </w:r>
      <w:r w:rsidR="005C42C1" w:rsidRPr="000D3E38">
        <w:rPr>
          <w:rFonts w:eastAsia="Calibri"/>
        </w:rPr>
        <w:t xml:space="preserve"> </w:t>
      </w:r>
      <w:r w:rsidR="003023C4" w:rsidRPr="000D3E38">
        <w:rPr>
          <w:rFonts w:eastAsia="Calibri"/>
        </w:rPr>
        <w:t xml:space="preserve">Pamelę Palicką </w:t>
      </w:r>
      <w:r w:rsidR="005C42C1" w:rsidRPr="000D3E38">
        <w:rPr>
          <w:rFonts w:eastAsia="Calibri"/>
        </w:rPr>
        <w:t>[zamieszkał</w:t>
      </w:r>
      <w:r w:rsidR="003023C4" w:rsidRPr="000D3E38">
        <w:rPr>
          <w:rFonts w:eastAsia="Calibri"/>
        </w:rPr>
        <w:t>ą</w:t>
      </w:r>
      <w:r w:rsidR="005C42C1" w:rsidRPr="000D3E38">
        <w:rPr>
          <w:rFonts w:eastAsia="Calibri"/>
        </w:rPr>
        <w:t xml:space="preserve"> przy ul.</w:t>
      </w:r>
      <w:r w:rsidR="001506EF">
        <w:rPr>
          <w:rFonts w:eastAsia="Calibri"/>
        </w:rPr>
        <w:t> </w:t>
      </w:r>
      <w:r w:rsidR="003348AC" w:rsidRPr="000D3E38">
        <w:rPr>
          <w:rFonts w:eastAsia="Calibri"/>
        </w:rPr>
        <w:t xml:space="preserve">Zgody </w:t>
      </w:r>
      <w:r w:rsidR="005D3160" w:rsidRPr="000D3E38">
        <w:rPr>
          <w:rFonts w:eastAsia="Calibri"/>
        </w:rPr>
        <w:t>50</w:t>
      </w:r>
      <w:r w:rsidR="003348AC" w:rsidRPr="000D3E38">
        <w:rPr>
          <w:rFonts w:eastAsia="Calibri"/>
        </w:rPr>
        <w:t xml:space="preserve"> w</w:t>
      </w:r>
      <w:r w:rsidR="00656581" w:rsidRPr="000D3E38">
        <w:rPr>
          <w:rFonts w:eastAsia="Calibri"/>
        </w:rPr>
        <w:t xml:space="preserve"> </w:t>
      </w:r>
      <w:r w:rsidR="003348AC" w:rsidRPr="000D3E38">
        <w:rPr>
          <w:rFonts w:eastAsia="Calibri"/>
        </w:rPr>
        <w:t>Łomży (18-400)</w:t>
      </w:r>
      <w:r w:rsidR="005C42C1" w:rsidRPr="000D3E38">
        <w:rPr>
          <w:rFonts w:eastAsia="Calibri"/>
        </w:rPr>
        <w:t xml:space="preserve">; PESEL: </w:t>
      </w:r>
      <w:r w:rsidR="006C58AD" w:rsidRPr="000D3E38">
        <w:rPr>
          <w:rFonts w:eastAsia="Calibri"/>
        </w:rPr>
        <w:t>73</w:t>
      </w:r>
      <w:r w:rsidR="005C42C1" w:rsidRPr="000D3E38">
        <w:rPr>
          <w:rFonts w:eastAsia="Calibri"/>
        </w:rPr>
        <w:t>111</w:t>
      </w:r>
      <w:r w:rsidR="006C58AD" w:rsidRPr="000D3E38">
        <w:rPr>
          <w:rFonts w:eastAsia="Calibri"/>
        </w:rPr>
        <w:t>1999</w:t>
      </w:r>
      <w:r w:rsidR="003023C4" w:rsidRPr="000D3E38">
        <w:rPr>
          <w:rFonts w:eastAsia="Calibri"/>
        </w:rPr>
        <w:t>87</w:t>
      </w:r>
      <w:r w:rsidR="005C42C1" w:rsidRPr="000D3E38">
        <w:rPr>
          <w:rFonts w:eastAsia="Calibri"/>
        </w:rPr>
        <w:t xml:space="preserve">]. </w:t>
      </w:r>
    </w:p>
    <w:p w14:paraId="52DA83CD" w14:textId="4AB78C1F" w:rsidR="000A4C64" w:rsidRPr="000D3E38" w:rsidRDefault="000D3E38" w:rsidP="000D3E38">
      <w:pPr>
        <w:jc w:val="left"/>
        <w:rPr>
          <w:rFonts w:eastAsia="Calibri"/>
        </w:rPr>
      </w:pPr>
      <w:r w:rsidRPr="000D3E38">
        <w:rPr>
          <w:rFonts w:eastAsia="Calibri"/>
        </w:rPr>
        <w:t xml:space="preserve">  </w:t>
      </w:r>
      <w:r w:rsidR="005C42C1" w:rsidRPr="000D3E38">
        <w:rPr>
          <w:rFonts w:eastAsia="Calibri"/>
        </w:rPr>
        <w:t xml:space="preserve">Wartość </w:t>
      </w:r>
      <w:r w:rsidR="00A43798" w:rsidRPr="000D3E38">
        <w:rPr>
          <w:rFonts w:eastAsia="Calibri"/>
        </w:rPr>
        <w:t xml:space="preserve">majątku </w:t>
      </w:r>
      <w:r w:rsidR="005C42C1" w:rsidRPr="000D3E38">
        <w:rPr>
          <w:rFonts w:eastAsia="Calibri"/>
        </w:rPr>
        <w:t xml:space="preserve">pozostawionego </w:t>
      </w:r>
      <w:r w:rsidR="000A4C64" w:rsidRPr="000D3E38">
        <w:rPr>
          <w:rFonts w:eastAsia="Calibri"/>
        </w:rPr>
        <w:t>przez</w:t>
      </w:r>
      <w:r w:rsidR="00193AAA" w:rsidRPr="000D3E38">
        <w:rPr>
          <w:rFonts w:eastAsia="Calibri"/>
        </w:rPr>
        <w:t xml:space="preserve"> Ambrożego</w:t>
      </w:r>
      <w:r w:rsidR="00D03990" w:rsidRPr="000D3E38">
        <w:rPr>
          <w:rFonts w:eastAsia="Calibri"/>
        </w:rPr>
        <w:t xml:space="preserve"> Żaro</w:t>
      </w:r>
      <w:r w:rsidR="00EB1665" w:rsidRPr="000D3E38">
        <w:rPr>
          <w:rFonts w:eastAsia="Calibri"/>
        </w:rPr>
        <w:t>ck</w:t>
      </w:r>
      <w:r w:rsidR="00D03990" w:rsidRPr="000D3E38">
        <w:rPr>
          <w:rFonts w:eastAsia="Calibri"/>
        </w:rPr>
        <w:t xml:space="preserve">iego </w:t>
      </w:r>
      <w:r w:rsidR="005C42C1" w:rsidRPr="000D3E38">
        <w:rPr>
          <w:rFonts w:eastAsia="Calibri"/>
        </w:rPr>
        <w:t xml:space="preserve">została oszacowana na </w:t>
      </w:r>
      <w:r w:rsidR="00152112" w:rsidRPr="000D3E38">
        <w:rPr>
          <w:rFonts w:eastAsia="Calibri"/>
        </w:rPr>
        <w:t>36</w:t>
      </w:r>
      <w:r w:rsidR="001902FD" w:rsidRPr="000D3E38">
        <w:rPr>
          <w:rFonts w:eastAsia="Calibri"/>
        </w:rPr>
        <w:t>0</w:t>
      </w:r>
      <w:r w:rsidR="00D054DA" w:rsidRPr="000D3E38">
        <w:rPr>
          <w:rFonts w:eastAsia="Calibri"/>
        </w:rPr>
        <w:t> </w:t>
      </w:r>
      <w:r w:rsidR="005C42C1" w:rsidRPr="000D3E38">
        <w:rPr>
          <w:rFonts w:eastAsia="Calibri"/>
        </w:rPr>
        <w:t xml:space="preserve">tys. złotych. </w:t>
      </w:r>
      <w:r w:rsidR="001E4429" w:rsidRPr="000D3E38">
        <w:rPr>
          <w:rFonts w:eastAsia="Calibri"/>
        </w:rPr>
        <w:t xml:space="preserve">W przypadku </w:t>
      </w:r>
      <w:r w:rsidR="000A4C64" w:rsidRPr="000D3E38">
        <w:rPr>
          <w:rFonts w:eastAsia="Calibri"/>
        </w:rPr>
        <w:t xml:space="preserve">dziedziczenia ustawowego jedynymi </w:t>
      </w:r>
      <w:r w:rsidR="008164F6" w:rsidRPr="000D3E38">
        <w:rPr>
          <w:rFonts w:eastAsia="Calibri"/>
        </w:rPr>
        <w:t xml:space="preserve">osobami powołanymi do spadku </w:t>
      </w:r>
      <w:r w:rsidR="001E4429" w:rsidRPr="000D3E38">
        <w:rPr>
          <w:rFonts w:eastAsia="Calibri"/>
        </w:rPr>
        <w:t>by</w:t>
      </w:r>
      <w:r w:rsidR="00C97D53" w:rsidRPr="000D3E38">
        <w:rPr>
          <w:rFonts w:eastAsia="Calibri"/>
        </w:rPr>
        <w:t>łyby</w:t>
      </w:r>
      <w:r w:rsidR="001E4429" w:rsidRPr="000D3E38">
        <w:rPr>
          <w:rFonts w:eastAsia="Calibri"/>
        </w:rPr>
        <w:t xml:space="preserve"> właśnie Ża</w:t>
      </w:r>
      <w:r w:rsidR="00D03990" w:rsidRPr="000D3E38">
        <w:rPr>
          <w:rFonts w:eastAsia="Calibri"/>
        </w:rPr>
        <w:t>klina</w:t>
      </w:r>
      <w:r w:rsidR="001E4429" w:rsidRPr="000D3E38">
        <w:rPr>
          <w:rFonts w:eastAsia="Calibri"/>
        </w:rPr>
        <w:t xml:space="preserve"> i </w:t>
      </w:r>
      <w:r w:rsidR="003023C4" w:rsidRPr="000D3E38">
        <w:rPr>
          <w:rFonts w:eastAsia="Calibri"/>
        </w:rPr>
        <w:t>Pamela</w:t>
      </w:r>
      <w:r w:rsidR="001E4429" w:rsidRPr="000D3E38">
        <w:rPr>
          <w:rFonts w:eastAsia="Calibri"/>
        </w:rPr>
        <w:t xml:space="preserve">. </w:t>
      </w:r>
    </w:p>
    <w:p w14:paraId="30CBE9DF" w14:textId="6BA58262" w:rsidR="000D3E38" w:rsidRDefault="000D3E38" w:rsidP="000D3E38">
      <w:pPr>
        <w:jc w:val="left"/>
        <w:rPr>
          <w:rFonts w:eastAsia="Calibri"/>
        </w:rPr>
      </w:pPr>
      <w:r w:rsidRPr="000D3E38">
        <w:rPr>
          <w:rFonts w:eastAsia="Calibri"/>
        </w:rPr>
        <w:t xml:space="preserve">  </w:t>
      </w:r>
      <w:r w:rsidR="001F14DA" w:rsidRPr="000D3E38">
        <w:rPr>
          <w:rFonts w:eastAsia="Calibri"/>
        </w:rPr>
        <w:t>Ża</w:t>
      </w:r>
      <w:r w:rsidR="00D03990" w:rsidRPr="000D3E38">
        <w:rPr>
          <w:rFonts w:eastAsia="Calibri"/>
        </w:rPr>
        <w:t xml:space="preserve">klina </w:t>
      </w:r>
      <w:r w:rsidR="00AF77B6" w:rsidRPr="000D3E38">
        <w:rPr>
          <w:rFonts w:eastAsia="Calibri"/>
        </w:rPr>
        <w:t xml:space="preserve">kilkukrotnie </w:t>
      </w:r>
      <w:r w:rsidR="001F14DA" w:rsidRPr="000D3E38">
        <w:rPr>
          <w:rFonts w:eastAsia="Calibri"/>
        </w:rPr>
        <w:t xml:space="preserve">proponowała </w:t>
      </w:r>
      <w:r w:rsidR="003023C4" w:rsidRPr="000D3E38">
        <w:rPr>
          <w:rFonts w:eastAsia="Calibri"/>
        </w:rPr>
        <w:t>Pameli</w:t>
      </w:r>
      <w:r w:rsidR="00D03990" w:rsidRPr="000D3E38">
        <w:rPr>
          <w:rFonts w:eastAsia="Calibri"/>
        </w:rPr>
        <w:t xml:space="preserve"> </w:t>
      </w:r>
      <w:r w:rsidR="001F14DA" w:rsidRPr="000D3E38">
        <w:rPr>
          <w:rFonts w:eastAsia="Calibri"/>
        </w:rPr>
        <w:t xml:space="preserve">porozumienie w sprawie podziału majątku </w:t>
      </w:r>
      <w:r w:rsidR="00AF77B6" w:rsidRPr="000D3E38">
        <w:rPr>
          <w:rFonts w:eastAsia="Calibri"/>
        </w:rPr>
        <w:t>zmarłego męża (także podczas spotkań w Łomży, w której Żaklina przebywała w związku z</w:t>
      </w:r>
      <w:r w:rsidR="001506EF">
        <w:rPr>
          <w:rFonts w:eastAsia="Calibri"/>
        </w:rPr>
        <w:t> </w:t>
      </w:r>
      <w:r w:rsidR="00AF77B6" w:rsidRPr="000D3E38">
        <w:rPr>
          <w:rFonts w:eastAsia="Calibri"/>
        </w:rPr>
        <w:t>wyjazdami służbowymi z pracy)</w:t>
      </w:r>
      <w:r w:rsidR="00983C8A" w:rsidRPr="000D3E38">
        <w:rPr>
          <w:rFonts w:eastAsia="Calibri"/>
        </w:rPr>
        <w:t xml:space="preserve"> i</w:t>
      </w:r>
      <w:r w:rsidR="001F14DA" w:rsidRPr="000D3E38">
        <w:rPr>
          <w:rFonts w:eastAsia="Calibri"/>
        </w:rPr>
        <w:t xml:space="preserve"> podkreśl</w:t>
      </w:r>
      <w:r w:rsidR="00983C8A" w:rsidRPr="000D3E38">
        <w:rPr>
          <w:rFonts w:eastAsia="Calibri"/>
        </w:rPr>
        <w:t>iła</w:t>
      </w:r>
      <w:r w:rsidR="001F14DA" w:rsidRPr="000D3E38">
        <w:rPr>
          <w:rFonts w:eastAsia="Calibri"/>
        </w:rPr>
        <w:t xml:space="preserve">, że nie uwzględnił on jej w testamencie, ale jednocześnie nie zawarł </w:t>
      </w:r>
      <w:r w:rsidR="001902FD" w:rsidRPr="000D3E38">
        <w:rPr>
          <w:rFonts w:eastAsia="Calibri"/>
        </w:rPr>
        <w:t>tam</w:t>
      </w:r>
      <w:r w:rsidR="001F14DA" w:rsidRPr="000D3E38">
        <w:rPr>
          <w:rFonts w:eastAsia="Calibri"/>
        </w:rPr>
        <w:t xml:space="preserve"> formuły o jej wydziedziczeniu. </w:t>
      </w:r>
      <w:r w:rsidR="00C57AC6" w:rsidRPr="000D3E38">
        <w:rPr>
          <w:rFonts w:eastAsia="Calibri"/>
        </w:rPr>
        <w:t>Ża</w:t>
      </w:r>
      <w:r w:rsidR="00D03990" w:rsidRPr="000D3E38">
        <w:rPr>
          <w:rFonts w:eastAsia="Calibri"/>
        </w:rPr>
        <w:t>klina</w:t>
      </w:r>
      <w:r w:rsidR="00C57AC6" w:rsidRPr="000D3E38">
        <w:rPr>
          <w:rFonts w:eastAsia="Calibri"/>
        </w:rPr>
        <w:t xml:space="preserve"> wskazywała także, że</w:t>
      </w:r>
      <w:r w:rsidR="00193AAA" w:rsidRPr="000D3E38">
        <w:rPr>
          <w:rFonts w:eastAsia="Calibri"/>
        </w:rPr>
        <w:t xml:space="preserve"> Ambroży</w:t>
      </w:r>
      <w:r w:rsidR="00EB1665" w:rsidRPr="000D3E38">
        <w:rPr>
          <w:rFonts w:eastAsia="Calibri"/>
        </w:rPr>
        <w:t xml:space="preserve"> nie</w:t>
      </w:r>
      <w:r w:rsidR="00C57AC6" w:rsidRPr="000D3E38">
        <w:rPr>
          <w:rFonts w:eastAsia="Calibri"/>
        </w:rPr>
        <w:t xml:space="preserve"> podarował jej wcześniej żadnego majątku. </w:t>
      </w:r>
      <w:r w:rsidR="003023C4" w:rsidRPr="000D3E38">
        <w:rPr>
          <w:rFonts w:eastAsia="Calibri"/>
        </w:rPr>
        <w:t>Pamela</w:t>
      </w:r>
      <w:r w:rsidR="001F14DA" w:rsidRPr="000D3E38">
        <w:rPr>
          <w:rFonts w:eastAsia="Calibri"/>
        </w:rPr>
        <w:t xml:space="preserve"> nie kwestionował</w:t>
      </w:r>
      <w:r w:rsidR="003023C4" w:rsidRPr="000D3E38">
        <w:rPr>
          <w:rFonts w:eastAsia="Calibri"/>
        </w:rPr>
        <w:t>a</w:t>
      </w:r>
      <w:r w:rsidR="001F14DA" w:rsidRPr="000D3E38">
        <w:rPr>
          <w:rFonts w:eastAsia="Calibri"/>
        </w:rPr>
        <w:t xml:space="preserve"> </w:t>
      </w:r>
      <w:r w:rsidR="00C57AC6" w:rsidRPr="000D3E38">
        <w:rPr>
          <w:rFonts w:eastAsia="Calibri"/>
        </w:rPr>
        <w:t xml:space="preserve">powyższych </w:t>
      </w:r>
      <w:r w:rsidR="001F14DA" w:rsidRPr="000D3E38">
        <w:rPr>
          <w:rFonts w:eastAsia="Calibri"/>
        </w:rPr>
        <w:t xml:space="preserve">słów, </w:t>
      </w:r>
      <w:r w:rsidR="00983C8A" w:rsidRPr="000D3E38">
        <w:rPr>
          <w:rFonts w:eastAsia="Calibri"/>
        </w:rPr>
        <w:t xml:space="preserve">ponieważ </w:t>
      </w:r>
      <w:r w:rsidR="00C57AC6" w:rsidRPr="000D3E38">
        <w:rPr>
          <w:rFonts w:eastAsia="Calibri"/>
        </w:rPr>
        <w:t>wiedz</w:t>
      </w:r>
      <w:r w:rsidR="00983C8A" w:rsidRPr="000D3E38">
        <w:rPr>
          <w:rFonts w:eastAsia="Calibri"/>
        </w:rPr>
        <w:t>iała</w:t>
      </w:r>
      <w:r w:rsidR="00C57AC6" w:rsidRPr="000D3E38">
        <w:rPr>
          <w:rFonts w:eastAsia="Calibri"/>
        </w:rPr>
        <w:t xml:space="preserve">, że przedstawiony jest w nich stan faktyczny, </w:t>
      </w:r>
      <w:r w:rsidR="001F14DA" w:rsidRPr="000D3E38">
        <w:rPr>
          <w:rFonts w:eastAsia="Calibri"/>
        </w:rPr>
        <w:t xml:space="preserve">ale </w:t>
      </w:r>
      <w:r w:rsidR="000E393F" w:rsidRPr="000D3E38">
        <w:rPr>
          <w:rFonts w:eastAsia="Calibri"/>
        </w:rPr>
        <w:t>wyartykułowała</w:t>
      </w:r>
      <w:r w:rsidR="001F14DA" w:rsidRPr="000D3E38">
        <w:rPr>
          <w:rFonts w:eastAsia="Calibri"/>
        </w:rPr>
        <w:t xml:space="preserve">, że </w:t>
      </w:r>
      <w:r w:rsidR="001E4429" w:rsidRPr="000D3E38">
        <w:rPr>
          <w:rFonts w:eastAsia="Calibri"/>
        </w:rPr>
        <w:t xml:space="preserve">– </w:t>
      </w:r>
      <w:r w:rsidR="001F14DA" w:rsidRPr="000D3E38">
        <w:rPr>
          <w:rFonts w:eastAsia="Calibri"/>
        </w:rPr>
        <w:t xml:space="preserve">skoro </w:t>
      </w:r>
      <w:r w:rsidR="001E4429" w:rsidRPr="000D3E38">
        <w:rPr>
          <w:rFonts w:eastAsia="Calibri"/>
        </w:rPr>
        <w:t>je</w:t>
      </w:r>
      <w:r w:rsidR="003023C4" w:rsidRPr="000D3E38">
        <w:rPr>
          <w:rFonts w:eastAsia="Calibri"/>
        </w:rPr>
        <w:t>j</w:t>
      </w:r>
      <w:r w:rsidR="001E4429" w:rsidRPr="000D3E38">
        <w:rPr>
          <w:rFonts w:eastAsia="Calibri"/>
        </w:rPr>
        <w:t xml:space="preserve"> </w:t>
      </w:r>
      <w:r w:rsidR="001F14DA" w:rsidRPr="000D3E38">
        <w:rPr>
          <w:rFonts w:eastAsia="Calibri"/>
        </w:rPr>
        <w:t>ojciec przed śmiercią ponownie mieszkał z</w:t>
      </w:r>
      <w:r w:rsidR="000A4C64" w:rsidRPr="000D3E38">
        <w:rPr>
          <w:rFonts w:eastAsia="Calibri"/>
        </w:rPr>
        <w:t> </w:t>
      </w:r>
      <w:r w:rsidR="001F14DA" w:rsidRPr="000D3E38">
        <w:rPr>
          <w:rFonts w:eastAsia="Calibri"/>
        </w:rPr>
        <w:t>je</w:t>
      </w:r>
      <w:r w:rsidR="003023C4" w:rsidRPr="000D3E38">
        <w:rPr>
          <w:rFonts w:eastAsia="Calibri"/>
        </w:rPr>
        <w:t>j</w:t>
      </w:r>
      <w:r w:rsidR="001F14DA" w:rsidRPr="000D3E38">
        <w:rPr>
          <w:rFonts w:eastAsia="Calibri"/>
        </w:rPr>
        <w:t xml:space="preserve"> matką</w:t>
      </w:r>
      <w:r w:rsidR="00952A25" w:rsidRPr="000D3E38">
        <w:rPr>
          <w:rFonts w:eastAsia="Calibri"/>
        </w:rPr>
        <w:t xml:space="preserve"> </w:t>
      </w:r>
      <w:r w:rsidR="00193AAA" w:rsidRPr="000D3E38">
        <w:rPr>
          <w:rFonts w:eastAsia="Calibri"/>
        </w:rPr>
        <w:t xml:space="preserve">Budzisławą </w:t>
      </w:r>
      <w:r w:rsidR="00683D18" w:rsidRPr="000D3E38">
        <w:rPr>
          <w:rFonts w:eastAsia="Calibri"/>
        </w:rPr>
        <w:t>–</w:t>
      </w:r>
      <w:r w:rsidR="001E4429" w:rsidRPr="000D3E38">
        <w:rPr>
          <w:rFonts w:eastAsia="Calibri"/>
        </w:rPr>
        <w:t xml:space="preserve"> </w:t>
      </w:r>
      <w:r w:rsidR="00683D18" w:rsidRPr="000D3E38">
        <w:rPr>
          <w:rFonts w:eastAsia="Calibri"/>
        </w:rPr>
        <w:t xml:space="preserve">może ona </w:t>
      </w:r>
      <w:r w:rsidR="00952A25" w:rsidRPr="000D3E38">
        <w:rPr>
          <w:rFonts w:eastAsia="Calibri"/>
        </w:rPr>
        <w:t>podzielić się spadkiem z</w:t>
      </w:r>
      <w:r w:rsidR="00683D18" w:rsidRPr="000D3E38">
        <w:rPr>
          <w:rFonts w:eastAsia="Calibri"/>
        </w:rPr>
        <w:t xml:space="preserve"> pierwszą żoną ojca, </w:t>
      </w:r>
      <w:r w:rsidR="00952A25" w:rsidRPr="000D3E38">
        <w:rPr>
          <w:rFonts w:eastAsia="Calibri"/>
        </w:rPr>
        <w:t xml:space="preserve">a </w:t>
      </w:r>
      <w:r w:rsidR="00350D64" w:rsidRPr="000D3E38">
        <w:rPr>
          <w:rFonts w:eastAsia="Calibri"/>
        </w:rPr>
        <w:t xml:space="preserve">drugiej żonie </w:t>
      </w:r>
      <w:r w:rsidR="001F14DA" w:rsidRPr="000D3E38">
        <w:rPr>
          <w:rFonts w:eastAsia="Calibri"/>
        </w:rPr>
        <w:t>nie należy się</w:t>
      </w:r>
      <w:r w:rsidR="000A4C64" w:rsidRPr="000D3E38">
        <w:rPr>
          <w:rFonts w:eastAsia="Calibri"/>
        </w:rPr>
        <w:t xml:space="preserve"> nic. </w:t>
      </w:r>
    </w:p>
    <w:p w14:paraId="5FF8B55E" w14:textId="613FEBDD" w:rsidR="005C42C1" w:rsidRPr="000D3E38" w:rsidRDefault="000D3E38" w:rsidP="000D3E38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5C42C1" w:rsidRPr="000D3E38">
        <w:rPr>
          <w:rFonts w:eastAsia="Calibri"/>
        </w:rPr>
        <w:t xml:space="preserve">W </w:t>
      </w:r>
      <w:r w:rsidR="00C97D53" w:rsidRPr="000D3E38">
        <w:rPr>
          <w:rFonts w:eastAsia="Calibri"/>
        </w:rPr>
        <w:t>tej</w:t>
      </w:r>
      <w:r w:rsidR="005C42C1" w:rsidRPr="000D3E38">
        <w:rPr>
          <w:rFonts w:eastAsia="Calibri"/>
        </w:rPr>
        <w:t xml:space="preserve"> sytuacji </w:t>
      </w:r>
      <w:r w:rsidR="00EB1665" w:rsidRPr="000D3E38">
        <w:rPr>
          <w:rFonts w:eastAsia="Calibri"/>
        </w:rPr>
        <w:t>Żarocka</w:t>
      </w:r>
      <w:r w:rsidR="000A4C64" w:rsidRPr="000D3E38">
        <w:rPr>
          <w:rFonts w:eastAsia="Calibri"/>
        </w:rPr>
        <w:t xml:space="preserve"> postanowiła </w:t>
      </w:r>
      <w:r w:rsidR="00683D18" w:rsidRPr="000D3E38">
        <w:rPr>
          <w:rFonts w:eastAsia="Calibri"/>
        </w:rPr>
        <w:t xml:space="preserve">w styczniu 2024 r. </w:t>
      </w:r>
      <w:r w:rsidR="000A4C64" w:rsidRPr="000D3E38">
        <w:rPr>
          <w:rFonts w:eastAsia="Calibri"/>
        </w:rPr>
        <w:t xml:space="preserve">wnieść </w:t>
      </w:r>
      <w:r w:rsidR="005C42C1" w:rsidRPr="000D3E38">
        <w:rPr>
          <w:rFonts w:eastAsia="Calibri"/>
        </w:rPr>
        <w:t>sprawę do sądu</w:t>
      </w:r>
      <w:r w:rsidR="000A4C64" w:rsidRPr="000D3E38">
        <w:rPr>
          <w:rFonts w:eastAsia="Calibri"/>
        </w:rPr>
        <w:t xml:space="preserve"> w celu uzyskania zachowku</w:t>
      </w:r>
      <w:r w:rsidR="001A7175" w:rsidRPr="000D3E38">
        <w:rPr>
          <w:rFonts w:eastAsia="Calibri"/>
        </w:rPr>
        <w:t xml:space="preserve">, </w:t>
      </w:r>
      <w:bookmarkStart w:id="18" w:name="_Hlk187948139"/>
      <w:r w:rsidR="001A7175" w:rsidRPr="000D3E38">
        <w:rPr>
          <w:rFonts w:eastAsia="Calibri"/>
        </w:rPr>
        <w:t>przy tym ubiega</w:t>
      </w:r>
      <w:r w:rsidR="005D3160" w:rsidRPr="000D3E38">
        <w:rPr>
          <w:rFonts w:eastAsia="Calibri"/>
        </w:rPr>
        <w:t>ła</w:t>
      </w:r>
      <w:r w:rsidR="001A7175" w:rsidRPr="000D3E38">
        <w:rPr>
          <w:rFonts w:eastAsia="Calibri"/>
        </w:rPr>
        <w:t xml:space="preserve"> się o</w:t>
      </w:r>
      <w:r w:rsidR="00952A25" w:rsidRPr="000D3E38">
        <w:rPr>
          <w:rFonts w:eastAsia="Calibri"/>
        </w:rPr>
        <w:t> </w:t>
      </w:r>
      <w:r w:rsidR="001A7175" w:rsidRPr="000D3E38">
        <w:rPr>
          <w:rFonts w:eastAsia="Calibri"/>
        </w:rPr>
        <w:t xml:space="preserve">maksymalną </w:t>
      </w:r>
      <w:r w:rsidR="00983C8A" w:rsidRPr="000D3E38">
        <w:rPr>
          <w:rFonts w:eastAsia="Calibri"/>
        </w:rPr>
        <w:t xml:space="preserve">sumę </w:t>
      </w:r>
      <w:r w:rsidR="00C97D53" w:rsidRPr="000D3E38">
        <w:rPr>
          <w:rFonts w:eastAsia="Calibri"/>
        </w:rPr>
        <w:t>przewidzianą prawem</w:t>
      </w:r>
      <w:r w:rsidR="008B0F25" w:rsidRPr="000D3E38">
        <w:rPr>
          <w:rFonts w:eastAsia="Calibri"/>
        </w:rPr>
        <w:t>.</w:t>
      </w:r>
      <w:bookmarkEnd w:id="18"/>
    </w:p>
    <w:p w14:paraId="17252976" w14:textId="77777777" w:rsidR="000A4C64" w:rsidRPr="000D3E38" w:rsidRDefault="000A4C64" w:rsidP="000D3E38">
      <w:pPr>
        <w:jc w:val="left"/>
        <w:rPr>
          <w:rFonts w:eastAsia="Calibri"/>
        </w:rPr>
      </w:pPr>
    </w:p>
    <w:p w14:paraId="6154B88E" w14:textId="3FBBAA5E" w:rsidR="005C42C1" w:rsidRPr="005C42C1" w:rsidRDefault="000D3E38" w:rsidP="000D3E38">
      <w:pPr>
        <w:jc w:val="left"/>
        <w:rPr>
          <w:rFonts w:eastAsia="Calibri"/>
        </w:rPr>
      </w:pPr>
      <w:r w:rsidRPr="00290D3C">
        <w:rPr>
          <w:rFonts w:eastAsia="Calibri"/>
        </w:rPr>
        <w:t xml:space="preserve">  </w:t>
      </w:r>
      <w:r w:rsidR="000A4C64" w:rsidRPr="00290D3C">
        <w:rPr>
          <w:rFonts w:eastAsia="Calibri"/>
        </w:rPr>
        <w:t>Materiał 2.</w:t>
      </w:r>
      <w:r w:rsidR="000A4C64">
        <w:rPr>
          <w:rFonts w:eastAsia="Calibri"/>
        </w:rPr>
        <w:t xml:space="preserve"> </w:t>
      </w:r>
      <w:r w:rsidR="005C42C1" w:rsidRPr="005C42C1">
        <w:rPr>
          <w:rFonts w:eastAsia="Calibri"/>
        </w:rPr>
        <w:t xml:space="preserve">Przepisy prawne </w:t>
      </w:r>
      <w:r w:rsidRPr="005C42C1">
        <w:rPr>
          <w:rFonts w:eastAsia="Calibri"/>
        </w:rPr>
        <w:t xml:space="preserve">z zakresu prawa materialnego </w:t>
      </w:r>
      <w:r w:rsidR="005C42C1" w:rsidRPr="005C42C1">
        <w:rPr>
          <w:rFonts w:eastAsia="Calibri"/>
        </w:rPr>
        <w:t>z kodeks</w:t>
      </w:r>
      <w:r>
        <w:rPr>
          <w:rFonts w:eastAsia="Calibri"/>
        </w:rPr>
        <w:t>u</w:t>
      </w:r>
      <w:r w:rsidR="005C42C1" w:rsidRPr="005C42C1">
        <w:rPr>
          <w:rFonts w:eastAsia="Calibri"/>
        </w:rPr>
        <w:t xml:space="preserve"> obowiązując</w:t>
      </w:r>
      <w:r>
        <w:rPr>
          <w:rFonts w:eastAsia="Calibri"/>
        </w:rPr>
        <w:t>ego</w:t>
      </w:r>
      <w:r w:rsidR="005C42C1" w:rsidRPr="005C42C1">
        <w:rPr>
          <w:rFonts w:eastAsia="Calibri"/>
        </w:rPr>
        <w:t xml:space="preserve"> w</w:t>
      </w:r>
      <w:r>
        <w:rPr>
          <w:rFonts w:eastAsia="Calibri"/>
        </w:rPr>
        <w:t> </w:t>
      </w:r>
      <w:r w:rsidR="005C42C1" w:rsidRPr="005C42C1">
        <w:rPr>
          <w:rFonts w:eastAsia="Calibri"/>
        </w:rPr>
        <w:t>Rzeczypospolitej Polskiej</w:t>
      </w:r>
    </w:p>
    <w:p w14:paraId="18EDF412" w14:textId="207ACB50" w:rsidR="005C42C1" w:rsidRPr="005C42C1" w:rsidRDefault="000D3E38" w:rsidP="000D3E38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5C42C1" w:rsidRPr="005C42C1">
        <w:rPr>
          <w:rFonts w:eastAsia="Calibri"/>
        </w:rPr>
        <w:t>Art. 931. § 1. W pierwszej kolejności powołane są z ustawy do spadku dzieci spadkodawcy oraz jego małżonek; dziedziczą oni w częściach równych. Jednakże część przypadająca małżonkowi nie może być mniejsza niż jedna czwarta całości spadku.</w:t>
      </w:r>
    </w:p>
    <w:p w14:paraId="041E3480" w14:textId="770D1ADD" w:rsidR="005C42C1" w:rsidRPr="005C42C1" w:rsidRDefault="000D3E38" w:rsidP="000D3E38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5C42C1" w:rsidRPr="005C42C1">
        <w:rPr>
          <w:rFonts w:eastAsia="Calibri"/>
        </w:rPr>
        <w:t xml:space="preserve">Art. 991. § 1. Zstępnym, małżonkowi oraz rodzicom spadkodawcy, którzy byliby powołani do spadku z ustawy, należą się, jeżeli uprawniony jest trwale niezdolny do pracy albo jeżeli zstępny uprawniony jest małoletni </w:t>
      </w:r>
      <w:r w:rsidR="001E4429">
        <w:rPr>
          <w:rFonts w:eastAsia="Calibri"/>
        </w:rPr>
        <w:t>–</w:t>
      </w:r>
      <w:r w:rsidR="005C42C1" w:rsidRPr="005C42C1">
        <w:rPr>
          <w:rFonts w:eastAsia="Calibri"/>
        </w:rPr>
        <w:t xml:space="preserve"> dwie trzecie wartości udziału spadkowego, który by mu przypadał przy dziedziczeniu ustawowym, w innych zaś wypadkach </w:t>
      </w:r>
      <w:r w:rsidR="001E4429">
        <w:rPr>
          <w:rFonts w:eastAsia="Calibri"/>
        </w:rPr>
        <w:t>–</w:t>
      </w:r>
      <w:r w:rsidR="005C42C1" w:rsidRPr="005C42C1">
        <w:rPr>
          <w:rFonts w:eastAsia="Calibri"/>
        </w:rPr>
        <w:t xml:space="preserve"> połowa wartości tego udziału (zachowek).</w:t>
      </w:r>
    </w:p>
    <w:p w14:paraId="15D0CA53" w14:textId="66E07542" w:rsidR="005C42C1" w:rsidRDefault="005C42C1" w:rsidP="000D3E38">
      <w:pPr>
        <w:rPr>
          <w:rFonts w:eastAsia="Calibri"/>
        </w:rPr>
      </w:pPr>
    </w:p>
    <w:p w14:paraId="4BFF5585" w14:textId="69545FAE" w:rsidR="000D3E38" w:rsidRDefault="000D3E38" w:rsidP="000D3E38">
      <w:pPr>
        <w:rPr>
          <w:rFonts w:eastAsia="Calibri"/>
        </w:rPr>
      </w:pPr>
    </w:p>
    <w:p w14:paraId="64E78A93" w14:textId="32E78365" w:rsidR="000D3E38" w:rsidRDefault="000D3E38" w:rsidP="000D3E38">
      <w:pPr>
        <w:rPr>
          <w:rFonts w:eastAsia="Calibri"/>
        </w:rPr>
      </w:pPr>
    </w:p>
    <w:p w14:paraId="76A88B36" w14:textId="65BE769E" w:rsidR="000D3E38" w:rsidRDefault="000D3E38" w:rsidP="000D3E38">
      <w:pPr>
        <w:rPr>
          <w:rFonts w:eastAsia="Calibri"/>
        </w:rPr>
      </w:pPr>
    </w:p>
    <w:p w14:paraId="56D980A9" w14:textId="495F61D1" w:rsidR="000D3E38" w:rsidRDefault="000D3E38" w:rsidP="000D3E38">
      <w:pPr>
        <w:rPr>
          <w:rFonts w:eastAsia="Calibri"/>
        </w:rPr>
      </w:pPr>
    </w:p>
    <w:p w14:paraId="6B387C65" w14:textId="77777777" w:rsidR="000D3E38" w:rsidRPr="000D3E38" w:rsidRDefault="000D3E38" w:rsidP="000D3E38">
      <w:pPr>
        <w:rPr>
          <w:rFonts w:eastAsia="Calibri"/>
        </w:rPr>
      </w:pPr>
    </w:p>
    <w:p w14:paraId="6DEE357D" w14:textId="07A2BB85" w:rsidR="000D3E38" w:rsidRPr="005C42C1" w:rsidRDefault="000D3E38" w:rsidP="000D3E38">
      <w:pPr>
        <w:jc w:val="left"/>
        <w:rPr>
          <w:rFonts w:eastAsia="Calibri"/>
        </w:rPr>
      </w:pPr>
      <w:r w:rsidRPr="000D3E38">
        <w:rPr>
          <w:rFonts w:eastAsia="Calibri"/>
        </w:rPr>
        <w:lastRenderedPageBreak/>
        <w:t xml:space="preserve">  Materiał 3.</w:t>
      </w:r>
      <w:r>
        <w:rPr>
          <w:rFonts w:eastAsia="Calibri"/>
        </w:rPr>
        <w:t xml:space="preserve"> </w:t>
      </w:r>
      <w:r w:rsidRPr="005C42C1">
        <w:rPr>
          <w:rFonts w:eastAsia="Calibri"/>
        </w:rPr>
        <w:t xml:space="preserve">Przepisy prawne z zakresu prawa </w:t>
      </w:r>
      <w:r>
        <w:rPr>
          <w:rFonts w:eastAsia="Calibri"/>
        </w:rPr>
        <w:t xml:space="preserve">procesowego </w:t>
      </w:r>
      <w:r w:rsidRPr="005C42C1">
        <w:rPr>
          <w:rFonts w:eastAsia="Calibri"/>
        </w:rPr>
        <w:t>z kodeks</w:t>
      </w:r>
      <w:r>
        <w:rPr>
          <w:rFonts w:eastAsia="Calibri"/>
        </w:rPr>
        <w:t>u</w:t>
      </w:r>
      <w:r w:rsidRPr="005C42C1">
        <w:rPr>
          <w:rFonts w:eastAsia="Calibri"/>
        </w:rPr>
        <w:t xml:space="preserve"> obowiązując</w:t>
      </w:r>
      <w:r>
        <w:rPr>
          <w:rFonts w:eastAsia="Calibri"/>
        </w:rPr>
        <w:t>ego</w:t>
      </w:r>
      <w:r w:rsidRPr="005C42C1">
        <w:rPr>
          <w:rFonts w:eastAsia="Calibri"/>
        </w:rPr>
        <w:t xml:space="preserve"> w</w:t>
      </w:r>
      <w:r>
        <w:rPr>
          <w:rFonts w:eastAsia="Calibri"/>
        </w:rPr>
        <w:t> </w:t>
      </w:r>
      <w:r w:rsidRPr="005C42C1">
        <w:rPr>
          <w:rFonts w:eastAsia="Calibri"/>
        </w:rPr>
        <w:t>Rzeczypospolitej Polskiej</w:t>
      </w:r>
    </w:p>
    <w:p w14:paraId="2C638DD3" w14:textId="6AA41E4A" w:rsidR="005C42C1" w:rsidRPr="005C42C1" w:rsidRDefault="000D3E38" w:rsidP="000D3E38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5C42C1" w:rsidRPr="005C42C1">
        <w:rPr>
          <w:rFonts w:eastAsia="Calibri"/>
        </w:rPr>
        <w:t>Art. 16. § 1. Sądy rejonowe rozpoznają wszystkie sprawy z wyjątkiem spraw, dla których zastrzeżona jest właściwość sądów okręgowych.</w:t>
      </w:r>
    </w:p>
    <w:p w14:paraId="0244953F" w14:textId="2F11A9AC" w:rsidR="005C42C1" w:rsidRPr="005C42C1" w:rsidRDefault="000D3E38" w:rsidP="000D3E38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5C42C1" w:rsidRPr="005C42C1">
        <w:rPr>
          <w:rFonts w:eastAsia="Calibri"/>
        </w:rPr>
        <w:t>Art. 17. Do właściwości sądów okręgowych należą sprawy: […]</w:t>
      </w:r>
    </w:p>
    <w:p w14:paraId="521DFE06" w14:textId="129DAB2B" w:rsidR="005C42C1" w:rsidRPr="00C57AC6" w:rsidRDefault="005C42C1" w:rsidP="000D3E38">
      <w:pPr>
        <w:jc w:val="left"/>
        <w:rPr>
          <w:rFonts w:eastAsia="Calibri"/>
          <w:spacing w:val="-4"/>
        </w:rPr>
      </w:pPr>
      <w:r w:rsidRPr="00C57AC6">
        <w:rPr>
          <w:rFonts w:eastAsia="Calibri"/>
          <w:spacing w:val="-4"/>
        </w:rPr>
        <w:t>4) o prawa majątkowe, w których wartość przedmiotu sporu przewyższa s</w:t>
      </w:r>
      <w:r w:rsidR="006B445C" w:rsidRPr="00C57AC6">
        <w:rPr>
          <w:rFonts w:eastAsia="Calibri"/>
          <w:spacing w:val="-4"/>
        </w:rPr>
        <w:t xml:space="preserve">to tysięcy </w:t>
      </w:r>
      <w:r w:rsidRPr="00C57AC6">
        <w:rPr>
          <w:rFonts w:eastAsia="Calibri"/>
          <w:spacing w:val="-4"/>
        </w:rPr>
        <w:t>złotych […].</w:t>
      </w:r>
    </w:p>
    <w:p w14:paraId="1D2836C1" w14:textId="09479838" w:rsidR="005C42C1" w:rsidRPr="005C42C1" w:rsidRDefault="000D3E38" w:rsidP="000D3E38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5C42C1" w:rsidRPr="005C42C1">
        <w:rPr>
          <w:rFonts w:eastAsia="Calibri"/>
        </w:rPr>
        <w:t>Art. 39. Powództwo z tytułu dziedziczenia, zachowku […] wytacza się wyłącznie przed sąd ostatniego miejsca zwykłego pobytu spadkodawcy […]</w:t>
      </w:r>
      <w:r w:rsidR="00C57AC6">
        <w:rPr>
          <w:rFonts w:eastAsia="Calibri"/>
        </w:rPr>
        <w:t>.</w:t>
      </w:r>
    </w:p>
    <w:p w14:paraId="4893D304" w14:textId="77777777" w:rsidR="00AF77B6" w:rsidRPr="000D3E38" w:rsidRDefault="00AF77B6" w:rsidP="000D3E38">
      <w:pPr>
        <w:jc w:val="left"/>
        <w:rPr>
          <w:rFonts w:eastAsia="Calibri"/>
        </w:rPr>
      </w:pPr>
    </w:p>
    <w:p w14:paraId="63039D77" w14:textId="36674B80" w:rsidR="000A4C64" w:rsidRPr="005C42C1" w:rsidRDefault="00290D3C" w:rsidP="000D3E38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0A4C64" w:rsidRPr="00290D3C">
        <w:rPr>
          <w:rFonts w:eastAsia="Calibri"/>
        </w:rPr>
        <w:t xml:space="preserve">Materiał </w:t>
      </w:r>
      <w:r w:rsidR="000D3E38" w:rsidRPr="00290D3C">
        <w:rPr>
          <w:rFonts w:eastAsia="Calibri"/>
        </w:rPr>
        <w:t>4</w:t>
      </w:r>
      <w:r w:rsidR="000A4C64" w:rsidRPr="00290D3C">
        <w:rPr>
          <w:rFonts w:eastAsia="Calibri"/>
        </w:rPr>
        <w:t>.</w:t>
      </w:r>
      <w:r w:rsidR="000A4C64">
        <w:rPr>
          <w:rFonts w:eastAsia="Calibri"/>
        </w:rPr>
        <w:t xml:space="preserve"> </w:t>
      </w:r>
      <w:r w:rsidR="000A4C64" w:rsidRPr="005C42C1">
        <w:rPr>
          <w:rFonts w:eastAsia="Calibri"/>
        </w:rPr>
        <w:t>Właściwość terytorialna sądów powszechnych dla adresów podanych powyżej</w:t>
      </w:r>
    </w:p>
    <w:p w14:paraId="0FCD4088" w14:textId="27AF686C" w:rsidR="000D3E38" w:rsidRDefault="000D3E38" w:rsidP="000D3E38">
      <w:pPr>
        <w:contextualSpacing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BA4853">
        <w:rPr>
          <w:rFonts w:eastAsia="Calibri"/>
        </w:rPr>
        <w:t xml:space="preserve">Augustów, ul. </w:t>
      </w:r>
      <w:r w:rsidR="003348AC">
        <w:rPr>
          <w:rFonts w:eastAsia="Calibri"/>
        </w:rPr>
        <w:t>Ostra</w:t>
      </w:r>
      <w:r w:rsidR="00BA4853">
        <w:rPr>
          <w:rFonts w:eastAsia="Calibri"/>
        </w:rPr>
        <w:t xml:space="preserve">: </w:t>
      </w:r>
    </w:p>
    <w:p w14:paraId="14D3424B" w14:textId="7AB0B379" w:rsidR="000D3E38" w:rsidRDefault="000A4C64" w:rsidP="000D3E38">
      <w:pPr>
        <w:contextualSpacing/>
        <w:jc w:val="left"/>
        <w:rPr>
          <w:rFonts w:eastAsia="Calibri"/>
        </w:rPr>
      </w:pPr>
      <w:r w:rsidRPr="005C42C1">
        <w:rPr>
          <w:rFonts w:eastAsia="Calibri"/>
        </w:rPr>
        <w:t xml:space="preserve">Sąd Rejonowy w </w:t>
      </w:r>
      <w:r w:rsidR="00C57AC6">
        <w:rPr>
          <w:rFonts w:eastAsia="Calibri"/>
        </w:rPr>
        <w:t>Augustowie</w:t>
      </w:r>
      <w:r w:rsidRPr="005C42C1">
        <w:rPr>
          <w:rFonts w:eastAsia="Calibri"/>
        </w:rPr>
        <w:t xml:space="preserve"> [ul. </w:t>
      </w:r>
      <w:r w:rsidR="00C57AC6">
        <w:rPr>
          <w:rFonts w:eastAsia="Calibri"/>
        </w:rPr>
        <w:t>Młyńska</w:t>
      </w:r>
      <w:r w:rsidRPr="005C42C1">
        <w:rPr>
          <w:rFonts w:eastAsia="Calibri"/>
        </w:rPr>
        <w:t xml:space="preserve"> </w:t>
      </w:r>
      <w:r w:rsidR="00C57AC6">
        <w:rPr>
          <w:rFonts w:eastAsia="Calibri"/>
        </w:rPr>
        <w:t>59</w:t>
      </w:r>
      <w:r w:rsidRPr="005C42C1">
        <w:rPr>
          <w:rFonts w:eastAsia="Calibri"/>
        </w:rPr>
        <w:t>, 1</w:t>
      </w:r>
      <w:r w:rsidR="00C57AC6">
        <w:rPr>
          <w:rFonts w:eastAsia="Calibri"/>
        </w:rPr>
        <w:t>6-300 Augustów</w:t>
      </w:r>
      <w:r w:rsidRPr="005C42C1">
        <w:rPr>
          <w:rFonts w:eastAsia="Calibri"/>
        </w:rPr>
        <w:t xml:space="preserve">] </w:t>
      </w:r>
    </w:p>
    <w:p w14:paraId="77F2768C" w14:textId="50504C98" w:rsidR="00BA4853" w:rsidRDefault="000A4C64" w:rsidP="000D3E38">
      <w:pPr>
        <w:contextualSpacing/>
        <w:jc w:val="left"/>
        <w:rPr>
          <w:rFonts w:eastAsia="Calibri"/>
        </w:rPr>
      </w:pPr>
      <w:r w:rsidRPr="005C42C1">
        <w:rPr>
          <w:rFonts w:eastAsia="Calibri"/>
        </w:rPr>
        <w:t>Sąd Okręgowy w</w:t>
      </w:r>
      <w:r w:rsidR="00BA4853">
        <w:rPr>
          <w:rFonts w:eastAsia="Calibri"/>
        </w:rPr>
        <w:t> </w:t>
      </w:r>
      <w:r w:rsidR="00C57AC6">
        <w:rPr>
          <w:rFonts w:eastAsia="Calibri"/>
        </w:rPr>
        <w:t xml:space="preserve">Suwałkach </w:t>
      </w:r>
      <w:r w:rsidRPr="005C42C1">
        <w:rPr>
          <w:rFonts w:eastAsia="Calibri"/>
        </w:rPr>
        <w:t xml:space="preserve">[ul. </w:t>
      </w:r>
      <w:r w:rsidR="00BA4853">
        <w:rPr>
          <w:rFonts w:eastAsia="Calibri"/>
        </w:rPr>
        <w:t>Waryńskiego 45</w:t>
      </w:r>
      <w:r w:rsidRPr="005C42C1">
        <w:rPr>
          <w:rFonts w:eastAsia="Calibri"/>
        </w:rPr>
        <w:t>, 1</w:t>
      </w:r>
      <w:r w:rsidR="00BA4853">
        <w:rPr>
          <w:rFonts w:eastAsia="Calibri"/>
        </w:rPr>
        <w:t>6</w:t>
      </w:r>
      <w:r w:rsidRPr="005C42C1">
        <w:rPr>
          <w:rFonts w:eastAsia="Calibri"/>
        </w:rPr>
        <w:t xml:space="preserve">-400 </w:t>
      </w:r>
      <w:r w:rsidR="00BA4853">
        <w:rPr>
          <w:rFonts w:eastAsia="Calibri"/>
        </w:rPr>
        <w:t>Suwałki</w:t>
      </w:r>
      <w:r w:rsidRPr="005C42C1">
        <w:rPr>
          <w:rFonts w:eastAsia="Calibri"/>
        </w:rPr>
        <w:t>]</w:t>
      </w:r>
      <w:r w:rsidR="00BA4853" w:rsidRPr="00BA4853">
        <w:rPr>
          <w:rFonts w:eastAsia="Calibri"/>
        </w:rPr>
        <w:t xml:space="preserve"> </w:t>
      </w:r>
    </w:p>
    <w:p w14:paraId="38483567" w14:textId="77777777" w:rsidR="000D3E38" w:rsidRDefault="000D3E38" w:rsidP="000D3E38">
      <w:pPr>
        <w:contextualSpacing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0A4C64" w:rsidRPr="005C42C1">
        <w:rPr>
          <w:rFonts w:eastAsia="Calibri"/>
        </w:rPr>
        <w:t xml:space="preserve">Łomża, ul. </w:t>
      </w:r>
      <w:r w:rsidR="001902FD">
        <w:rPr>
          <w:rFonts w:eastAsia="Calibri"/>
        </w:rPr>
        <w:t>Zgody</w:t>
      </w:r>
      <w:r w:rsidR="000A4C64" w:rsidRPr="005C42C1">
        <w:rPr>
          <w:rFonts w:eastAsia="Calibri"/>
        </w:rPr>
        <w:t xml:space="preserve">: </w:t>
      </w:r>
    </w:p>
    <w:p w14:paraId="6B7397A1" w14:textId="77777777" w:rsidR="000D3E38" w:rsidRDefault="000A4C64" w:rsidP="000D3E38">
      <w:pPr>
        <w:contextualSpacing/>
        <w:jc w:val="left"/>
        <w:rPr>
          <w:rFonts w:eastAsia="Calibri"/>
        </w:rPr>
      </w:pPr>
      <w:r w:rsidRPr="005C42C1">
        <w:rPr>
          <w:rFonts w:eastAsia="Calibri"/>
        </w:rPr>
        <w:t xml:space="preserve">Sąd Rejonowy w Łomży [ul. Polowa 1, 18-400 Łomża] </w:t>
      </w:r>
    </w:p>
    <w:p w14:paraId="11DF7A55" w14:textId="6155D801" w:rsidR="000A4C64" w:rsidRPr="005C42C1" w:rsidRDefault="000A4C64" w:rsidP="000D3E38">
      <w:pPr>
        <w:contextualSpacing/>
        <w:jc w:val="left"/>
        <w:rPr>
          <w:rFonts w:eastAsia="Calibri"/>
        </w:rPr>
      </w:pPr>
      <w:r w:rsidRPr="005C42C1">
        <w:rPr>
          <w:rFonts w:eastAsia="Calibri"/>
        </w:rPr>
        <w:t>Sąd Okręgowy w Łomży [ul. Dworna 16, 18-400 Łomża]</w:t>
      </w:r>
    </w:p>
    <w:p w14:paraId="3F3729E8" w14:textId="77777777" w:rsidR="000D3E38" w:rsidRDefault="000D3E38" w:rsidP="000D3E38">
      <w:pPr>
        <w:contextualSpacing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D32A3B">
        <w:rPr>
          <w:rFonts w:eastAsia="Calibri"/>
        </w:rPr>
        <w:t>Olsztyn</w:t>
      </w:r>
      <w:r w:rsidR="00D32A3B" w:rsidRPr="005C42C1">
        <w:rPr>
          <w:rFonts w:eastAsia="Calibri"/>
        </w:rPr>
        <w:t xml:space="preserve">, ul. </w:t>
      </w:r>
      <w:r w:rsidR="00D32A3B">
        <w:rPr>
          <w:rFonts w:eastAsia="Calibri"/>
        </w:rPr>
        <w:t>Michała Kajki</w:t>
      </w:r>
      <w:r w:rsidR="00D32A3B" w:rsidRPr="005C42C1">
        <w:rPr>
          <w:rFonts w:eastAsia="Calibri"/>
        </w:rPr>
        <w:t xml:space="preserve">: </w:t>
      </w:r>
    </w:p>
    <w:p w14:paraId="045B3176" w14:textId="77777777" w:rsidR="000D3E38" w:rsidRDefault="00D32A3B" w:rsidP="000D3E38">
      <w:pPr>
        <w:contextualSpacing/>
        <w:jc w:val="left"/>
        <w:rPr>
          <w:rFonts w:eastAsia="Calibri"/>
        </w:rPr>
      </w:pPr>
      <w:r w:rsidRPr="005C42C1">
        <w:rPr>
          <w:rFonts w:eastAsia="Calibri"/>
        </w:rPr>
        <w:t xml:space="preserve">Sąd Rejonowy </w:t>
      </w:r>
      <w:r>
        <w:rPr>
          <w:rFonts w:eastAsia="Calibri"/>
        </w:rPr>
        <w:t>w Olsztynie</w:t>
      </w:r>
      <w:r w:rsidRPr="005C42C1">
        <w:rPr>
          <w:rFonts w:eastAsia="Calibri"/>
        </w:rPr>
        <w:t xml:space="preserve"> [ul. </w:t>
      </w:r>
      <w:r>
        <w:rPr>
          <w:rFonts w:eastAsia="Calibri"/>
        </w:rPr>
        <w:t>Dąbrowszczaków 44</w:t>
      </w:r>
      <w:r w:rsidRPr="005C42C1">
        <w:rPr>
          <w:rFonts w:eastAsia="Calibri"/>
        </w:rPr>
        <w:t xml:space="preserve">, </w:t>
      </w:r>
      <w:r>
        <w:rPr>
          <w:rFonts w:eastAsia="Calibri"/>
        </w:rPr>
        <w:t>1</w:t>
      </w:r>
      <w:r w:rsidRPr="005C42C1">
        <w:rPr>
          <w:rFonts w:eastAsia="Calibri"/>
        </w:rPr>
        <w:t>0-</w:t>
      </w:r>
      <w:r>
        <w:rPr>
          <w:rFonts w:eastAsia="Calibri"/>
        </w:rPr>
        <w:t>543</w:t>
      </w:r>
      <w:r w:rsidRPr="005C42C1">
        <w:rPr>
          <w:rFonts w:eastAsia="Calibri"/>
        </w:rPr>
        <w:t xml:space="preserve"> </w:t>
      </w:r>
      <w:r>
        <w:rPr>
          <w:rFonts w:eastAsia="Calibri"/>
        </w:rPr>
        <w:t>Olsztyn</w:t>
      </w:r>
      <w:r w:rsidRPr="005C42C1">
        <w:rPr>
          <w:rFonts w:eastAsia="Calibri"/>
        </w:rPr>
        <w:t xml:space="preserve">] </w:t>
      </w:r>
    </w:p>
    <w:p w14:paraId="3F088D26" w14:textId="5F4E97AB" w:rsidR="00D32A3B" w:rsidRPr="005C42C1" w:rsidRDefault="00D32A3B" w:rsidP="000D3E38">
      <w:pPr>
        <w:contextualSpacing/>
        <w:jc w:val="left"/>
        <w:rPr>
          <w:rFonts w:eastAsia="Calibri"/>
        </w:rPr>
      </w:pPr>
      <w:r w:rsidRPr="005C42C1">
        <w:rPr>
          <w:rFonts w:eastAsia="Calibri"/>
        </w:rPr>
        <w:t xml:space="preserve">Sąd Okręgowy </w:t>
      </w:r>
      <w:r>
        <w:rPr>
          <w:rFonts w:eastAsia="Calibri"/>
        </w:rPr>
        <w:t>w Olsztynie</w:t>
      </w:r>
      <w:r w:rsidRPr="005C42C1">
        <w:rPr>
          <w:rFonts w:eastAsia="Calibri"/>
        </w:rPr>
        <w:t xml:space="preserve"> [ul. </w:t>
      </w:r>
      <w:r>
        <w:rPr>
          <w:rFonts w:eastAsia="Calibri"/>
        </w:rPr>
        <w:t>Dąbrowszczaków 44a</w:t>
      </w:r>
      <w:r w:rsidRPr="005C42C1">
        <w:rPr>
          <w:rFonts w:eastAsia="Calibri"/>
        </w:rPr>
        <w:t xml:space="preserve">, </w:t>
      </w:r>
      <w:r>
        <w:rPr>
          <w:rFonts w:eastAsia="Calibri"/>
        </w:rPr>
        <w:t>1</w:t>
      </w:r>
      <w:r w:rsidRPr="005C42C1">
        <w:rPr>
          <w:rFonts w:eastAsia="Calibri"/>
        </w:rPr>
        <w:t>0-</w:t>
      </w:r>
      <w:r>
        <w:rPr>
          <w:rFonts w:eastAsia="Calibri"/>
        </w:rPr>
        <w:t>543</w:t>
      </w:r>
      <w:r w:rsidRPr="005C42C1">
        <w:rPr>
          <w:rFonts w:eastAsia="Calibri"/>
        </w:rPr>
        <w:t xml:space="preserve"> </w:t>
      </w:r>
      <w:r>
        <w:rPr>
          <w:rFonts w:eastAsia="Calibri"/>
        </w:rPr>
        <w:t>Olsztyn</w:t>
      </w:r>
      <w:r w:rsidRPr="005C42C1">
        <w:rPr>
          <w:rFonts w:eastAsia="Calibri"/>
        </w:rPr>
        <w:t>]</w:t>
      </w:r>
    </w:p>
    <w:p w14:paraId="317E2FAA" w14:textId="4431A95D" w:rsidR="00152112" w:rsidRDefault="00152112" w:rsidP="000D3E38">
      <w:pPr>
        <w:rPr>
          <w:rFonts w:eastAsia="Calibri"/>
          <w:b/>
          <w:strike/>
        </w:rPr>
      </w:pPr>
    </w:p>
    <w:p w14:paraId="403B1CB7" w14:textId="0F595FA2" w:rsidR="000D3E38" w:rsidRDefault="000D3E38" w:rsidP="000D3E38">
      <w:pPr>
        <w:rPr>
          <w:rFonts w:eastAsia="Calibri"/>
          <w:b/>
          <w:strike/>
        </w:rPr>
      </w:pPr>
      <w:r>
        <w:rPr>
          <w:rFonts w:eastAsia="Calibri"/>
          <w:b/>
          <w:strike/>
        </w:rPr>
        <w:br w:type="page"/>
      </w:r>
    </w:p>
    <w:p w14:paraId="02A65B71" w14:textId="6DBF7E81" w:rsidR="00876D3A" w:rsidRPr="00876D3A" w:rsidRDefault="00876D3A" w:rsidP="00876D3A">
      <w:pPr>
        <w:jc w:val="left"/>
      </w:pPr>
      <w:r w:rsidRPr="00876D3A">
        <w:lastRenderedPageBreak/>
        <w:t xml:space="preserve">  Zadanie 2</w:t>
      </w:r>
      <w:r w:rsidR="001506EF">
        <w:t>1</w:t>
      </w:r>
      <w:r w:rsidRPr="00876D3A">
        <w:t>. (0–7)</w:t>
      </w:r>
    </w:p>
    <w:p w14:paraId="6DF32288" w14:textId="20915607" w:rsidR="00876D3A" w:rsidRPr="00876D3A" w:rsidRDefault="00876D3A" w:rsidP="00876D3A">
      <w:pPr>
        <w:widowControl w:val="0"/>
        <w:suppressAutoHyphens/>
        <w:autoSpaceDN w:val="0"/>
        <w:jc w:val="left"/>
        <w:textAlignment w:val="baseline"/>
      </w:pPr>
      <w:r w:rsidRPr="00876D3A">
        <w:rPr>
          <w:rFonts w:eastAsia="Times New Roman"/>
          <w:lang w:eastAsia="pl-PL"/>
        </w:rPr>
        <w:t xml:space="preserve">  </w:t>
      </w:r>
      <w:r w:rsidRPr="00876D3A">
        <w:rPr>
          <w:rFonts w:eastAsia="Calibri"/>
        </w:rPr>
        <w:t xml:space="preserve">Po zapoznaniu się z </w:t>
      </w:r>
      <w:r w:rsidR="00C62C85">
        <w:rPr>
          <w:rFonts w:eastAsia="Calibri"/>
        </w:rPr>
        <w:t xml:space="preserve">zestawieniami </w:t>
      </w:r>
      <w:r w:rsidRPr="00876D3A">
        <w:rPr>
          <w:rFonts w:eastAsia="Calibri"/>
        </w:rPr>
        <w:t>(1–4) s</w:t>
      </w:r>
      <w:r w:rsidRPr="00876D3A">
        <w:rPr>
          <w:bCs/>
        </w:rPr>
        <w:t>charakteryzuj systemy wyborcze obowiązujące w</w:t>
      </w:r>
      <w:r>
        <w:rPr>
          <w:bCs/>
        </w:rPr>
        <w:t> </w:t>
      </w:r>
      <w:r w:rsidRPr="00876D3A">
        <w:rPr>
          <w:bCs/>
        </w:rPr>
        <w:t xml:space="preserve">wyborach do Sejmu RP i w wyborach do Senatu RP </w:t>
      </w:r>
      <w:bookmarkStart w:id="19" w:name="_Hlk189591786"/>
      <w:r w:rsidRPr="00876D3A">
        <w:rPr>
          <w:bCs/>
        </w:rPr>
        <w:t>oraz sformułuj argumenty i</w:t>
      </w:r>
      <w:r>
        <w:rPr>
          <w:bCs/>
        </w:rPr>
        <w:t> </w:t>
      </w:r>
      <w:r w:rsidRPr="00876D3A">
        <w:rPr>
          <w:bCs/>
        </w:rPr>
        <w:t>kontrargumenty do tezy</w:t>
      </w:r>
      <w:bookmarkStart w:id="20" w:name="_Hlk189592574"/>
      <w:r w:rsidRPr="00876D3A">
        <w:rPr>
          <w:bCs/>
        </w:rPr>
        <w:t>: „</w:t>
      </w:r>
      <w:bookmarkStart w:id="21" w:name="_Hlk189593806"/>
      <w:r w:rsidRPr="00876D3A">
        <w:t xml:space="preserve">Wybory większościowe mogą lepiej służyć reprezentacji grup mniejszościowych niż wybory proporcjonalne”. </w:t>
      </w:r>
      <w:bookmarkEnd w:id="19"/>
      <w:bookmarkEnd w:id="20"/>
      <w:bookmarkEnd w:id="21"/>
    </w:p>
    <w:p w14:paraId="37903231" w14:textId="2902EF51" w:rsidR="00876D3A" w:rsidRPr="00872E1E" w:rsidRDefault="00876D3A" w:rsidP="0010317E">
      <w:pPr>
        <w:widowControl w:val="0"/>
        <w:suppressAutoHyphens/>
        <w:autoSpaceDN w:val="0"/>
        <w:textAlignment w:val="baseline"/>
        <w:rPr>
          <w:sz w:val="16"/>
        </w:rPr>
      </w:pPr>
    </w:p>
    <w:p w14:paraId="70A3C95E" w14:textId="672DF6DF" w:rsidR="00B2555E" w:rsidRDefault="00B2555E" w:rsidP="0010317E">
      <w:pPr>
        <w:widowControl w:val="0"/>
        <w:suppressAutoHyphens/>
        <w:autoSpaceDN w:val="0"/>
        <w:textAlignment w:val="baseline"/>
      </w:pPr>
      <w:r>
        <w:t xml:space="preserve">W zestawieniach 1–4 </w:t>
      </w:r>
      <w:r w:rsidR="00872E1E" w:rsidRPr="0010317E">
        <w:rPr>
          <w:rFonts w:eastAsia="Calibri"/>
          <w:color w:val="000000" w:themeColor="text1"/>
        </w:rPr>
        <w:t>użyto następujących skrótów</w:t>
      </w:r>
      <w:r w:rsidR="00872E1E">
        <w:rPr>
          <w:rFonts w:eastAsia="Calibri"/>
          <w:color w:val="000000" w:themeColor="text1"/>
        </w:rPr>
        <w:t xml:space="preserve"> przy prezentacji wyników</w:t>
      </w:r>
      <w:r w:rsidR="00872E1E" w:rsidRPr="0010317E">
        <w:rPr>
          <w:rFonts w:eastAsia="Calibri"/>
          <w:color w:val="000000" w:themeColor="text1"/>
        </w:rPr>
        <w:t>:</w:t>
      </w:r>
    </w:p>
    <w:p w14:paraId="793AD95A" w14:textId="4D227F54" w:rsidR="00B2555E" w:rsidRPr="0010317E" w:rsidRDefault="00B2555E" w:rsidP="00B2555E">
      <w:pPr>
        <w:ind w:left="284"/>
        <w:jc w:val="left"/>
      </w:pPr>
      <w:r w:rsidRPr="0010317E">
        <w:t>k% –</w:t>
      </w:r>
      <w:r>
        <w:t xml:space="preserve"> </w:t>
      </w:r>
      <w:r w:rsidRPr="0010317E">
        <w:t>procent głosów</w:t>
      </w:r>
      <w:r>
        <w:t xml:space="preserve"> w skali kraju </w:t>
      </w:r>
    </w:p>
    <w:p w14:paraId="61B14921" w14:textId="098F2013" w:rsidR="00B2555E" w:rsidRPr="0010317E" w:rsidRDefault="00B2555E" w:rsidP="00B2555E">
      <w:pPr>
        <w:ind w:left="284"/>
        <w:jc w:val="left"/>
      </w:pPr>
      <w:r w:rsidRPr="0010317E">
        <w:t>km. –</w:t>
      </w:r>
      <w:r>
        <w:t xml:space="preserve"> </w:t>
      </w:r>
      <w:r w:rsidRPr="0010317E">
        <w:t>liczba mandatów</w:t>
      </w:r>
      <w:r>
        <w:t xml:space="preserve"> w skali kraju </w:t>
      </w:r>
    </w:p>
    <w:p w14:paraId="07A3F9DE" w14:textId="151C2F61" w:rsidR="00B2555E" w:rsidRDefault="00B2555E" w:rsidP="00B2555E">
      <w:pPr>
        <w:ind w:left="284"/>
        <w:jc w:val="left"/>
      </w:pPr>
      <w:r w:rsidRPr="0010317E">
        <w:t>o1% –</w:t>
      </w:r>
      <w:r>
        <w:t xml:space="preserve"> </w:t>
      </w:r>
      <w:r w:rsidRPr="0010317E">
        <w:t xml:space="preserve">procent głosów w okręgu nr 1 </w:t>
      </w:r>
    </w:p>
    <w:p w14:paraId="25F602FF" w14:textId="6C92E08F" w:rsidR="00B2555E" w:rsidRPr="0010317E" w:rsidRDefault="00B2555E" w:rsidP="00B2555E">
      <w:pPr>
        <w:ind w:left="284"/>
        <w:jc w:val="left"/>
      </w:pPr>
      <w:r w:rsidRPr="0010317E">
        <w:t xml:space="preserve">o1m. – </w:t>
      </w:r>
      <w:r>
        <w:t xml:space="preserve">liczba mandatów </w:t>
      </w:r>
      <w:r w:rsidRPr="0010317E">
        <w:t>w okręgu nr</w:t>
      </w:r>
      <w:r>
        <w:t xml:space="preserve"> </w:t>
      </w:r>
      <w:r w:rsidRPr="0010317E">
        <w:t>1</w:t>
      </w:r>
    </w:p>
    <w:p w14:paraId="6DD4E65D" w14:textId="77777777" w:rsidR="00B2555E" w:rsidRDefault="00B2555E" w:rsidP="0010317E">
      <w:pPr>
        <w:widowControl w:val="0"/>
        <w:suppressAutoHyphens/>
        <w:autoSpaceDN w:val="0"/>
        <w:textAlignment w:val="baseline"/>
      </w:pPr>
    </w:p>
    <w:p w14:paraId="1A8406D5" w14:textId="1C12D536" w:rsidR="00C62C85" w:rsidRPr="0010317E" w:rsidRDefault="00C62C85" w:rsidP="0010317E">
      <w:r w:rsidRPr="0010317E">
        <w:t xml:space="preserve">  Zestawienie 1. Wyniki wyborów do Sejmu RP z 2015 r. </w:t>
      </w:r>
    </w:p>
    <w:p w14:paraId="65FEC178" w14:textId="77777777" w:rsidR="0010317E" w:rsidRPr="0010317E" w:rsidRDefault="0010317E" w:rsidP="0010317E">
      <w:pPr>
        <w:rPr>
          <w:rFonts w:eastAsia="Calibri"/>
          <w:color w:val="000000" w:themeColor="text1"/>
          <w:sz w:val="12"/>
        </w:rPr>
      </w:pPr>
    </w:p>
    <w:p w14:paraId="4884BA65" w14:textId="0B1A8F05" w:rsidR="00876D3A" w:rsidRPr="0010317E" w:rsidRDefault="00C62C85" w:rsidP="0010317E">
      <w:pPr>
        <w:rPr>
          <w:rFonts w:eastAsia="Calibri"/>
          <w:color w:val="000000" w:themeColor="text1"/>
        </w:rPr>
      </w:pPr>
      <w:r w:rsidRPr="0010317E">
        <w:rPr>
          <w:rFonts w:eastAsia="Calibri"/>
          <w:color w:val="000000" w:themeColor="text1"/>
        </w:rPr>
        <w:t xml:space="preserve">  W zestawieniu użyto następujących skrótów</w:t>
      </w:r>
      <w:r w:rsidR="00872E1E">
        <w:rPr>
          <w:rFonts w:eastAsia="Calibri"/>
          <w:color w:val="000000" w:themeColor="text1"/>
        </w:rPr>
        <w:t xml:space="preserve"> dla komitetów wyborczych</w:t>
      </w:r>
      <w:r w:rsidRPr="0010317E">
        <w:rPr>
          <w:rFonts w:eastAsia="Calibri"/>
          <w:color w:val="000000" w:themeColor="text1"/>
        </w:rPr>
        <w:t>:</w:t>
      </w:r>
    </w:p>
    <w:p w14:paraId="4F4188D2" w14:textId="6E68F43F" w:rsidR="00876D3A" w:rsidRPr="0010317E" w:rsidRDefault="00876D3A" w:rsidP="00872E1E">
      <w:pPr>
        <w:spacing w:line="264" w:lineRule="auto"/>
        <w:ind w:left="284"/>
        <w:jc w:val="left"/>
      </w:pPr>
      <w:r w:rsidRPr="0010317E">
        <w:t xml:space="preserve">PiS </w:t>
      </w:r>
      <w:r w:rsidR="00C62C85" w:rsidRPr="0010317E">
        <w:t>–</w:t>
      </w:r>
      <w:r w:rsidRPr="0010317E">
        <w:t xml:space="preserve"> KW Prawo i Sprawiedliwość</w:t>
      </w:r>
    </w:p>
    <w:p w14:paraId="202AB170" w14:textId="4FB62523" w:rsidR="00876D3A" w:rsidRPr="0010317E" w:rsidRDefault="00876D3A" w:rsidP="00872E1E">
      <w:pPr>
        <w:spacing w:line="264" w:lineRule="auto"/>
        <w:ind w:left="284"/>
        <w:jc w:val="left"/>
      </w:pPr>
      <w:r w:rsidRPr="0010317E">
        <w:t xml:space="preserve">PO </w:t>
      </w:r>
      <w:r w:rsidR="00C62C85" w:rsidRPr="0010317E">
        <w:t>–</w:t>
      </w:r>
      <w:r w:rsidRPr="0010317E">
        <w:t xml:space="preserve"> KW Platforma Obywatelska RP</w:t>
      </w:r>
    </w:p>
    <w:p w14:paraId="20E5E4AA" w14:textId="7922DC13" w:rsidR="00876D3A" w:rsidRPr="0010317E" w:rsidRDefault="00876D3A" w:rsidP="00872E1E">
      <w:pPr>
        <w:spacing w:line="264" w:lineRule="auto"/>
        <w:ind w:left="284"/>
        <w:jc w:val="left"/>
      </w:pPr>
      <w:r w:rsidRPr="0010317E">
        <w:t xml:space="preserve">Kukiz </w:t>
      </w:r>
      <w:r w:rsidR="00C62C85" w:rsidRPr="0010317E">
        <w:t>–</w:t>
      </w:r>
      <w:r w:rsidRPr="0010317E">
        <w:t xml:space="preserve"> KW Wyborców Kukiz’15</w:t>
      </w:r>
    </w:p>
    <w:p w14:paraId="2E821278" w14:textId="546186B0" w:rsidR="00876D3A" w:rsidRPr="0010317E" w:rsidRDefault="00876D3A" w:rsidP="00872E1E">
      <w:pPr>
        <w:spacing w:line="264" w:lineRule="auto"/>
        <w:ind w:left="284"/>
        <w:jc w:val="left"/>
      </w:pPr>
      <w:r w:rsidRPr="0010317E">
        <w:t xml:space="preserve">Now. </w:t>
      </w:r>
      <w:r w:rsidR="00C62C85" w:rsidRPr="0010317E">
        <w:t>–</w:t>
      </w:r>
      <w:r w:rsidRPr="0010317E">
        <w:t xml:space="preserve"> KW Nowoczesna Ryszarda Petru</w:t>
      </w:r>
    </w:p>
    <w:p w14:paraId="4F0B4EB9" w14:textId="6A28168D" w:rsidR="00876D3A" w:rsidRPr="0010317E" w:rsidRDefault="00876D3A" w:rsidP="00872E1E">
      <w:pPr>
        <w:spacing w:line="264" w:lineRule="auto"/>
        <w:ind w:left="284"/>
        <w:jc w:val="left"/>
      </w:pPr>
      <w:r w:rsidRPr="0010317E">
        <w:t xml:space="preserve">Lewica </w:t>
      </w:r>
      <w:r w:rsidR="00C62C85" w:rsidRPr="0010317E">
        <w:t>–</w:t>
      </w:r>
      <w:r w:rsidRPr="0010317E">
        <w:t xml:space="preserve"> KKW Zjednoczona Lewica</w:t>
      </w:r>
    </w:p>
    <w:p w14:paraId="7FD7F3D5" w14:textId="5BEE0EB0" w:rsidR="00876D3A" w:rsidRPr="0010317E" w:rsidRDefault="00876D3A" w:rsidP="00872E1E">
      <w:pPr>
        <w:spacing w:line="264" w:lineRule="auto"/>
        <w:ind w:left="284"/>
        <w:jc w:val="left"/>
      </w:pPr>
      <w:r w:rsidRPr="0010317E">
        <w:t xml:space="preserve">PSL </w:t>
      </w:r>
      <w:r w:rsidR="00C62C85" w:rsidRPr="0010317E">
        <w:t>–</w:t>
      </w:r>
      <w:r w:rsidRPr="0010317E">
        <w:t xml:space="preserve"> KW Polskie Stronnictwo Ludowe</w:t>
      </w:r>
    </w:p>
    <w:p w14:paraId="1AB23069" w14:textId="431DE3F2" w:rsidR="00876D3A" w:rsidRPr="0010317E" w:rsidRDefault="00876D3A" w:rsidP="00872E1E">
      <w:pPr>
        <w:spacing w:line="264" w:lineRule="auto"/>
        <w:ind w:left="284"/>
        <w:jc w:val="left"/>
      </w:pPr>
      <w:r w:rsidRPr="0010317E">
        <w:t xml:space="preserve">Korwin </w:t>
      </w:r>
      <w:r w:rsidR="00C62C85" w:rsidRPr="0010317E">
        <w:t>–</w:t>
      </w:r>
      <w:r w:rsidRPr="0010317E">
        <w:t xml:space="preserve"> KW KORWiN</w:t>
      </w:r>
    </w:p>
    <w:p w14:paraId="40F7F3B4" w14:textId="1884BE89" w:rsidR="00876D3A" w:rsidRPr="0010317E" w:rsidRDefault="00876D3A" w:rsidP="00872E1E">
      <w:pPr>
        <w:spacing w:line="264" w:lineRule="auto"/>
        <w:ind w:left="284"/>
        <w:jc w:val="left"/>
      </w:pPr>
      <w:r w:rsidRPr="0010317E">
        <w:t xml:space="preserve">Razem </w:t>
      </w:r>
      <w:r w:rsidR="00C62C85" w:rsidRPr="0010317E">
        <w:t>–</w:t>
      </w:r>
      <w:r w:rsidRPr="0010317E">
        <w:t xml:space="preserve"> KW Partia Razem </w:t>
      </w:r>
    </w:p>
    <w:p w14:paraId="034D05C7" w14:textId="0FC986D3" w:rsidR="00876D3A" w:rsidRPr="0010317E" w:rsidRDefault="00C62C85" w:rsidP="00872E1E">
      <w:pPr>
        <w:spacing w:line="264" w:lineRule="auto"/>
        <w:ind w:left="284"/>
        <w:jc w:val="left"/>
      </w:pPr>
      <w:r w:rsidRPr="0010317E">
        <w:t>p</w:t>
      </w:r>
      <w:r w:rsidR="00876D3A" w:rsidRPr="0010317E">
        <w:t>oz. – pozostałe komitety wyborcze</w:t>
      </w:r>
    </w:p>
    <w:p w14:paraId="680601F3" w14:textId="77777777" w:rsidR="00876D3A" w:rsidRPr="0010317E" w:rsidRDefault="00876D3A" w:rsidP="0010317E">
      <w:pPr>
        <w:rPr>
          <w:sz w:val="12"/>
        </w:rPr>
      </w:pPr>
    </w:p>
    <w:p w14:paraId="4985BA84" w14:textId="749C399F" w:rsidR="00876D3A" w:rsidRPr="0010317E" w:rsidRDefault="0010317E" w:rsidP="0010317E">
      <w:r w:rsidRPr="0010317E">
        <w:t xml:space="preserve">     </w:t>
      </w:r>
      <w:r w:rsidR="00876D3A" w:rsidRPr="0010317E">
        <w:t xml:space="preserve">      </w:t>
      </w:r>
      <w:r w:rsidRPr="0010317E">
        <w:t xml:space="preserve">  </w:t>
      </w:r>
      <w:r w:rsidR="00876D3A" w:rsidRPr="0010317E">
        <w:t xml:space="preserve">k%  </w:t>
      </w:r>
      <w:r>
        <w:t xml:space="preserve">  </w:t>
      </w:r>
      <w:r w:rsidRPr="0010317E">
        <w:t xml:space="preserve"> </w:t>
      </w:r>
      <w:r w:rsidR="00876D3A" w:rsidRPr="0010317E">
        <w:t xml:space="preserve">km.   </w:t>
      </w:r>
      <w:r w:rsidR="002D539F">
        <w:t xml:space="preserve"> </w:t>
      </w:r>
      <w:r w:rsidRPr="0010317E">
        <w:t xml:space="preserve"> </w:t>
      </w:r>
      <w:r w:rsidR="00876D3A" w:rsidRPr="0010317E">
        <w:t xml:space="preserve">o1%  </w:t>
      </w:r>
      <w:r w:rsidR="002D539F">
        <w:t xml:space="preserve"> </w:t>
      </w:r>
      <w:r w:rsidR="00876D3A" w:rsidRPr="0010317E">
        <w:t xml:space="preserve"> o</w:t>
      </w:r>
      <w:r w:rsidRPr="0010317E">
        <w:t>1</w:t>
      </w:r>
      <w:r w:rsidR="00876D3A" w:rsidRPr="0010317E">
        <w:t xml:space="preserve">m. </w:t>
      </w:r>
    </w:p>
    <w:p w14:paraId="2A5141BB" w14:textId="377EFCD4" w:rsidR="00876D3A" w:rsidRPr="0010317E" w:rsidRDefault="00876D3A" w:rsidP="00F96E99">
      <w:pPr>
        <w:jc w:val="left"/>
      </w:pPr>
      <w:r w:rsidRPr="0010317E">
        <w:t>PiS       37,9   235     35,7       6</w:t>
      </w:r>
    </w:p>
    <w:p w14:paraId="0A536C5E" w14:textId="05B7592C" w:rsidR="00876D3A" w:rsidRPr="0010317E" w:rsidRDefault="00876D3A" w:rsidP="00F96E99">
      <w:pPr>
        <w:jc w:val="left"/>
      </w:pPr>
      <w:r w:rsidRPr="0010317E">
        <w:t>PO       24,0   138     25,2       4</w:t>
      </w:r>
    </w:p>
    <w:p w14:paraId="3D7105ED" w14:textId="7F8AA470" w:rsidR="00876D3A" w:rsidRPr="0010317E" w:rsidRDefault="00876D3A" w:rsidP="00F96E99">
      <w:pPr>
        <w:jc w:val="left"/>
      </w:pPr>
      <w:r w:rsidRPr="0010317E">
        <w:t>Kukiz     8,8     42       9,6       1</w:t>
      </w:r>
    </w:p>
    <w:p w14:paraId="33FD1C48" w14:textId="36D23CAF" w:rsidR="00876D3A" w:rsidRPr="0010317E" w:rsidRDefault="00876D3A" w:rsidP="00F96E99">
      <w:pPr>
        <w:jc w:val="left"/>
      </w:pPr>
      <w:r w:rsidRPr="0010317E">
        <w:t xml:space="preserve">Now.   </w:t>
      </w:r>
      <w:r w:rsidR="0010317E" w:rsidRPr="0010317E">
        <w:t xml:space="preserve"> </w:t>
      </w:r>
      <w:r w:rsidRPr="0010317E">
        <w:t xml:space="preserve">  7,6   </w:t>
      </w:r>
      <w:r w:rsidR="0010317E">
        <w:t xml:space="preserve"> </w:t>
      </w:r>
      <w:r w:rsidRPr="0010317E">
        <w:t xml:space="preserve"> 28     </w:t>
      </w:r>
      <w:r w:rsidR="0010317E">
        <w:t xml:space="preserve"> </w:t>
      </w:r>
      <w:r w:rsidRPr="0010317E">
        <w:t xml:space="preserve"> 7,2    </w:t>
      </w:r>
      <w:r w:rsidR="0010317E">
        <w:t xml:space="preserve"> </w:t>
      </w:r>
      <w:r w:rsidRPr="0010317E">
        <w:t xml:space="preserve">  1</w:t>
      </w:r>
    </w:p>
    <w:p w14:paraId="1032BF11" w14:textId="5652B567" w:rsidR="00876D3A" w:rsidRPr="0010317E" w:rsidRDefault="00876D3A" w:rsidP="00F96E99">
      <w:pPr>
        <w:jc w:val="left"/>
      </w:pPr>
      <w:r w:rsidRPr="0010317E">
        <w:t>Lewica   7,</w:t>
      </w:r>
      <w:r w:rsidR="00B2555E">
        <w:t>6</w:t>
      </w:r>
      <w:r w:rsidRPr="0010317E">
        <w:t xml:space="preserve">       0     10,4       0</w:t>
      </w:r>
    </w:p>
    <w:p w14:paraId="05D8988A" w14:textId="10B5B310" w:rsidR="00876D3A" w:rsidRPr="0010317E" w:rsidRDefault="00876D3A" w:rsidP="00F96E99">
      <w:pPr>
        <w:jc w:val="left"/>
      </w:pPr>
      <w:r w:rsidRPr="0010317E">
        <w:t xml:space="preserve">PSL       5,1     16       3,9    </w:t>
      </w:r>
      <w:r w:rsidR="00872E1E">
        <w:t xml:space="preserve"> </w:t>
      </w:r>
      <w:r w:rsidRPr="0010317E">
        <w:t xml:space="preserve">   0</w:t>
      </w:r>
    </w:p>
    <w:p w14:paraId="6160A3CC" w14:textId="737DCF06" w:rsidR="00876D3A" w:rsidRPr="0010317E" w:rsidRDefault="00876D3A" w:rsidP="00F96E99">
      <w:pPr>
        <w:jc w:val="left"/>
      </w:pPr>
      <w:r w:rsidRPr="0010317E">
        <w:t xml:space="preserve">Korwin </w:t>
      </w:r>
      <w:r w:rsidR="0010317E" w:rsidRPr="0010317E">
        <w:t xml:space="preserve"> </w:t>
      </w:r>
      <w:r w:rsidRPr="0010317E">
        <w:t xml:space="preserve"> 4,8       0    </w:t>
      </w:r>
      <w:r w:rsidR="0010317E">
        <w:t xml:space="preserve"> </w:t>
      </w:r>
      <w:r w:rsidRPr="0010317E">
        <w:t xml:space="preserve">  4,3     </w:t>
      </w:r>
      <w:r w:rsidR="00872E1E">
        <w:t xml:space="preserve"> </w:t>
      </w:r>
      <w:r w:rsidRPr="0010317E">
        <w:t xml:space="preserve">  0</w:t>
      </w:r>
    </w:p>
    <w:p w14:paraId="5378B5C1" w14:textId="4E2C1293" w:rsidR="00876D3A" w:rsidRPr="0010317E" w:rsidRDefault="00876D3A" w:rsidP="00F96E99">
      <w:pPr>
        <w:jc w:val="left"/>
      </w:pPr>
      <w:r w:rsidRPr="0010317E">
        <w:t xml:space="preserve">Razem   3,6    </w:t>
      </w:r>
      <w:r w:rsidR="0010317E">
        <w:t xml:space="preserve"> </w:t>
      </w:r>
      <w:r w:rsidRPr="0010317E">
        <w:t xml:space="preserve">  0   </w:t>
      </w:r>
      <w:r w:rsidR="0010317E">
        <w:t xml:space="preserve"> </w:t>
      </w:r>
      <w:r w:rsidRPr="0010317E">
        <w:t xml:space="preserve"> </w:t>
      </w:r>
      <w:r w:rsidR="0010317E">
        <w:t xml:space="preserve"> </w:t>
      </w:r>
      <w:r w:rsidRPr="0010317E">
        <w:t xml:space="preserve"> 3,6 </w:t>
      </w:r>
      <w:r w:rsidR="0010317E">
        <w:t xml:space="preserve"> </w:t>
      </w:r>
      <w:r w:rsidRPr="0010317E">
        <w:t xml:space="preserve">    </w:t>
      </w:r>
      <w:r w:rsidR="00872E1E">
        <w:t xml:space="preserve"> </w:t>
      </w:r>
      <w:r w:rsidRPr="0010317E">
        <w:t xml:space="preserve"> 0</w:t>
      </w:r>
    </w:p>
    <w:p w14:paraId="58E1957D" w14:textId="0A170A2B" w:rsidR="00876D3A" w:rsidRPr="0010317E" w:rsidRDefault="0010317E" w:rsidP="00F96E99">
      <w:pPr>
        <w:jc w:val="left"/>
      </w:pPr>
      <w:r w:rsidRPr="0010317E">
        <w:t>poz.</w:t>
      </w:r>
      <w:r w:rsidR="00876D3A" w:rsidRPr="0010317E">
        <w:t xml:space="preserve">  </w:t>
      </w:r>
      <w:r w:rsidRPr="0010317E">
        <w:t xml:space="preserve">    </w:t>
      </w:r>
      <w:r w:rsidR="00876D3A" w:rsidRPr="0010317E">
        <w:t xml:space="preserve"> 0,9       1     </w:t>
      </w:r>
      <w:r>
        <w:t xml:space="preserve"> </w:t>
      </w:r>
      <w:r w:rsidR="00876D3A" w:rsidRPr="0010317E">
        <w:t xml:space="preserve">  </w:t>
      </w:r>
      <w:r>
        <w:t xml:space="preserve"> </w:t>
      </w:r>
      <w:bookmarkStart w:id="22" w:name="_Hlk189224885"/>
      <w:r w:rsidRPr="00BD7ADB">
        <w:t>–</w:t>
      </w:r>
      <w:bookmarkEnd w:id="22"/>
      <w:r w:rsidR="00876D3A" w:rsidRPr="0010317E">
        <w:t xml:space="preserve">         </w:t>
      </w:r>
      <w:r w:rsidRPr="00BD7ADB">
        <w:t>–</w:t>
      </w:r>
    </w:p>
    <w:p w14:paraId="4E474130" w14:textId="77777777" w:rsidR="0010317E" w:rsidRPr="00872E1E" w:rsidRDefault="0010317E" w:rsidP="0010317E"/>
    <w:p w14:paraId="3C8B9D48" w14:textId="739BC81A" w:rsidR="00876D3A" w:rsidRDefault="0010317E" w:rsidP="0010317E">
      <w:r w:rsidRPr="0010317E">
        <w:t xml:space="preserve">Zestawienie </w:t>
      </w:r>
      <w:r>
        <w:t>2</w:t>
      </w:r>
      <w:r w:rsidRPr="0010317E">
        <w:t xml:space="preserve">. </w:t>
      </w:r>
      <w:r w:rsidR="00876D3A">
        <w:t xml:space="preserve">Wyniki wyborów do Senatu RP z 2015 r. </w:t>
      </w:r>
    </w:p>
    <w:p w14:paraId="531DAEB8" w14:textId="23D9FFFB" w:rsidR="00876D3A" w:rsidRPr="0010317E" w:rsidRDefault="00876D3A" w:rsidP="0010317E">
      <w:pPr>
        <w:rPr>
          <w:sz w:val="12"/>
        </w:rPr>
      </w:pPr>
    </w:p>
    <w:p w14:paraId="4C3BEFCF" w14:textId="2E3EE432" w:rsidR="0010317E" w:rsidRPr="0010317E" w:rsidRDefault="0010317E" w:rsidP="00872E1E">
      <w:pPr>
        <w:spacing w:line="264" w:lineRule="auto"/>
        <w:rPr>
          <w:rFonts w:eastAsia="Calibri"/>
          <w:color w:val="000000" w:themeColor="text1"/>
        </w:rPr>
      </w:pPr>
      <w:r w:rsidRPr="0010317E">
        <w:rPr>
          <w:rFonts w:eastAsia="Calibri"/>
          <w:color w:val="000000" w:themeColor="text1"/>
        </w:rPr>
        <w:t xml:space="preserve">  W zestawieniu użyto następujących skrótów</w:t>
      </w:r>
      <w:r w:rsidR="00872E1E" w:rsidRPr="00872E1E">
        <w:rPr>
          <w:rFonts w:eastAsia="Calibri"/>
          <w:color w:val="000000" w:themeColor="text1"/>
        </w:rPr>
        <w:t xml:space="preserve"> </w:t>
      </w:r>
      <w:r w:rsidR="00872E1E">
        <w:rPr>
          <w:rFonts w:eastAsia="Calibri"/>
          <w:color w:val="000000" w:themeColor="text1"/>
        </w:rPr>
        <w:t>dla komitetów wyborczych</w:t>
      </w:r>
      <w:r w:rsidR="00872E1E" w:rsidRPr="0010317E">
        <w:rPr>
          <w:rFonts w:eastAsia="Calibri"/>
          <w:color w:val="000000" w:themeColor="text1"/>
        </w:rPr>
        <w:t>:</w:t>
      </w:r>
    </w:p>
    <w:p w14:paraId="326BA3B0" w14:textId="77777777" w:rsidR="0010317E" w:rsidRPr="0010317E" w:rsidRDefault="0010317E" w:rsidP="00872E1E">
      <w:pPr>
        <w:spacing w:line="264" w:lineRule="auto"/>
        <w:ind w:left="284"/>
        <w:jc w:val="left"/>
      </w:pPr>
      <w:r w:rsidRPr="0010317E">
        <w:t>PiS – KW Prawo i Sprawiedliwość</w:t>
      </w:r>
    </w:p>
    <w:p w14:paraId="6673561A" w14:textId="77777777" w:rsidR="0010317E" w:rsidRPr="0010317E" w:rsidRDefault="0010317E" w:rsidP="00872E1E">
      <w:pPr>
        <w:spacing w:line="264" w:lineRule="auto"/>
        <w:ind w:left="284"/>
        <w:jc w:val="left"/>
      </w:pPr>
      <w:r w:rsidRPr="0010317E">
        <w:t>PO – KW Platforma Obywatelska RP</w:t>
      </w:r>
    </w:p>
    <w:p w14:paraId="386F5F61" w14:textId="77777777" w:rsidR="0010317E" w:rsidRPr="0010317E" w:rsidRDefault="0010317E" w:rsidP="00872E1E">
      <w:pPr>
        <w:spacing w:line="264" w:lineRule="auto"/>
        <w:ind w:left="284"/>
        <w:jc w:val="left"/>
      </w:pPr>
      <w:r w:rsidRPr="0010317E">
        <w:t>Lewica – KKW Zjednoczona Lewica</w:t>
      </w:r>
    </w:p>
    <w:p w14:paraId="23AAD2AC" w14:textId="77777777" w:rsidR="0010317E" w:rsidRPr="0010317E" w:rsidRDefault="0010317E" w:rsidP="00872E1E">
      <w:pPr>
        <w:spacing w:line="264" w:lineRule="auto"/>
        <w:ind w:left="284"/>
        <w:jc w:val="left"/>
      </w:pPr>
      <w:r w:rsidRPr="0010317E">
        <w:t>PSL – KW Polskie Stronnictwo Ludowe</w:t>
      </w:r>
    </w:p>
    <w:p w14:paraId="488A35A0" w14:textId="77777777" w:rsidR="0010317E" w:rsidRPr="0010317E" w:rsidRDefault="0010317E" w:rsidP="00872E1E">
      <w:pPr>
        <w:spacing w:line="264" w:lineRule="auto"/>
        <w:ind w:left="284"/>
        <w:jc w:val="left"/>
      </w:pPr>
      <w:r w:rsidRPr="0010317E">
        <w:t>poz. – pozostałe komitety wyborcze</w:t>
      </w:r>
    </w:p>
    <w:p w14:paraId="41094350" w14:textId="77777777" w:rsidR="0010317E" w:rsidRPr="00872E1E" w:rsidRDefault="0010317E" w:rsidP="0010317E">
      <w:pPr>
        <w:rPr>
          <w:sz w:val="12"/>
        </w:rPr>
      </w:pPr>
    </w:p>
    <w:p w14:paraId="34C4A156" w14:textId="108A6E47" w:rsidR="00876D3A" w:rsidRPr="0010317E" w:rsidRDefault="00876D3A" w:rsidP="0010317E">
      <w:r w:rsidRPr="0010317E">
        <w:t xml:space="preserve">      </w:t>
      </w:r>
      <w:r w:rsidR="00B2555E">
        <w:t xml:space="preserve">      </w:t>
      </w:r>
      <w:r w:rsidRPr="0010317E">
        <w:t xml:space="preserve">  k% </w:t>
      </w:r>
      <w:r w:rsidR="002D539F">
        <w:t xml:space="preserve"> </w:t>
      </w:r>
      <w:r w:rsidRPr="0010317E">
        <w:t xml:space="preserve">  km.  </w:t>
      </w:r>
      <w:r w:rsidR="002D539F">
        <w:t xml:space="preserve"> </w:t>
      </w:r>
      <w:r w:rsidRPr="0010317E">
        <w:t xml:space="preserve"> o1%  </w:t>
      </w:r>
      <w:r w:rsidR="002D539F">
        <w:t xml:space="preserve">  </w:t>
      </w:r>
      <w:r w:rsidRPr="0010317E">
        <w:t>o</w:t>
      </w:r>
      <w:r w:rsidR="00B2555E">
        <w:t>1</w:t>
      </w:r>
      <w:r w:rsidRPr="0010317E">
        <w:t xml:space="preserve">m. </w:t>
      </w:r>
    </w:p>
    <w:p w14:paraId="766E2792" w14:textId="2C19ACDF" w:rsidR="00876D3A" w:rsidRPr="0010317E" w:rsidRDefault="00876D3A" w:rsidP="0010317E">
      <w:r w:rsidRPr="0010317E">
        <w:t xml:space="preserve">PiS  </w:t>
      </w:r>
      <w:r w:rsidR="00B2555E">
        <w:t xml:space="preserve">     </w:t>
      </w:r>
      <w:r w:rsidRPr="0010317E">
        <w:t xml:space="preserve"> </w:t>
      </w:r>
      <w:r w:rsidR="00B2555E">
        <w:t>40,0</w:t>
      </w:r>
      <w:r w:rsidRPr="0010317E">
        <w:t xml:space="preserve">   61   </w:t>
      </w:r>
      <w:r w:rsidR="00B2555E">
        <w:t xml:space="preserve"> </w:t>
      </w:r>
      <w:r w:rsidRPr="0010317E">
        <w:t xml:space="preserve"> 3</w:t>
      </w:r>
      <w:r w:rsidR="00B2555E">
        <w:t>6</w:t>
      </w:r>
      <w:r w:rsidRPr="0010317E">
        <w:t>,</w:t>
      </w:r>
      <w:r w:rsidR="00B2555E">
        <w:t>9</w:t>
      </w:r>
      <w:r w:rsidRPr="0010317E">
        <w:t xml:space="preserve">   </w:t>
      </w:r>
      <w:r w:rsidR="00B2555E">
        <w:t xml:space="preserve"> </w:t>
      </w:r>
      <w:r w:rsidRPr="0010317E">
        <w:t xml:space="preserve"> </w:t>
      </w:r>
      <w:r w:rsidR="00B2555E">
        <w:t xml:space="preserve"> 1</w:t>
      </w:r>
    </w:p>
    <w:p w14:paraId="7AF1093E" w14:textId="3C5240F7" w:rsidR="00876D3A" w:rsidRPr="0010317E" w:rsidRDefault="00876D3A" w:rsidP="0010317E">
      <w:r w:rsidRPr="0010317E">
        <w:t xml:space="preserve">PO   </w:t>
      </w:r>
      <w:r w:rsidR="00B2555E">
        <w:t xml:space="preserve">     </w:t>
      </w:r>
      <w:r w:rsidRPr="0010317E">
        <w:t xml:space="preserve">28,9   34     33,1  </w:t>
      </w:r>
      <w:r w:rsidR="00B2555E">
        <w:t xml:space="preserve"> </w:t>
      </w:r>
      <w:r w:rsidRPr="0010317E">
        <w:t xml:space="preserve">  </w:t>
      </w:r>
      <w:r w:rsidR="00B2555E">
        <w:t xml:space="preserve">  0</w:t>
      </w:r>
    </w:p>
    <w:p w14:paraId="0BFC7D72" w14:textId="404CFFD1" w:rsidR="00876D3A" w:rsidRPr="0010317E" w:rsidRDefault="00876D3A" w:rsidP="0010317E">
      <w:pPr>
        <w:jc w:val="left"/>
      </w:pPr>
      <w:r w:rsidRPr="0010317E">
        <w:t xml:space="preserve">PSL </w:t>
      </w:r>
      <w:r w:rsidR="00B2555E">
        <w:t xml:space="preserve">     </w:t>
      </w:r>
      <w:r w:rsidRPr="0010317E">
        <w:t xml:space="preserve">  7,4     1    </w:t>
      </w:r>
      <w:r w:rsidR="00B2555E">
        <w:t xml:space="preserve"> </w:t>
      </w:r>
      <w:r w:rsidRPr="0010317E">
        <w:t xml:space="preserve">  </w:t>
      </w:r>
      <w:r w:rsidR="00B2555E">
        <w:t>6</w:t>
      </w:r>
      <w:r w:rsidRPr="0010317E">
        <w:t xml:space="preserve">,5   </w:t>
      </w:r>
      <w:r w:rsidR="00B2555E">
        <w:t xml:space="preserve"> </w:t>
      </w:r>
      <w:r w:rsidR="00872E1E">
        <w:t xml:space="preserve"> </w:t>
      </w:r>
      <w:r w:rsidRPr="0010317E">
        <w:t xml:space="preserve"> </w:t>
      </w:r>
      <w:r w:rsidR="00B2555E">
        <w:t xml:space="preserve">  0</w:t>
      </w:r>
    </w:p>
    <w:p w14:paraId="706543DF" w14:textId="727A97DD" w:rsidR="00876D3A" w:rsidRPr="0010317E" w:rsidRDefault="00876D3A" w:rsidP="0010317E">
      <w:pPr>
        <w:jc w:val="left"/>
      </w:pPr>
      <w:r w:rsidRPr="0010317E">
        <w:t xml:space="preserve">Lewica   4,0      0  </w:t>
      </w:r>
      <w:r w:rsidR="00B2555E">
        <w:t xml:space="preserve">  </w:t>
      </w:r>
      <w:r w:rsidRPr="0010317E">
        <w:t xml:space="preserve"> 16,7  </w:t>
      </w:r>
      <w:r w:rsidR="00872E1E">
        <w:t xml:space="preserve">  </w:t>
      </w:r>
      <w:r w:rsidRPr="0010317E">
        <w:t xml:space="preserve">   </w:t>
      </w:r>
      <w:r w:rsidR="00B2555E">
        <w:t>0</w:t>
      </w:r>
    </w:p>
    <w:p w14:paraId="77E9AA75" w14:textId="0D5CE680" w:rsidR="00876D3A" w:rsidRPr="0010317E" w:rsidRDefault="00B2555E" w:rsidP="0010317E">
      <w:pPr>
        <w:jc w:val="left"/>
      </w:pPr>
      <w:r>
        <w:t>p</w:t>
      </w:r>
      <w:r w:rsidR="00876D3A" w:rsidRPr="0010317E">
        <w:t xml:space="preserve">oz. </w:t>
      </w:r>
      <w:r>
        <w:t xml:space="preserve">     19,8</w:t>
      </w:r>
      <w:r w:rsidR="00876D3A" w:rsidRPr="0010317E">
        <w:t xml:space="preserve">     4    </w:t>
      </w:r>
      <w:r>
        <w:t xml:space="preserve"> </w:t>
      </w:r>
      <w:r w:rsidR="00876D3A" w:rsidRPr="0010317E">
        <w:t xml:space="preserve">  6,</w:t>
      </w:r>
      <w:r>
        <w:t>8</w:t>
      </w:r>
      <w:r w:rsidR="00876D3A" w:rsidRPr="0010317E">
        <w:t xml:space="preserve">  </w:t>
      </w:r>
      <w:r>
        <w:t xml:space="preserve"> </w:t>
      </w:r>
      <w:r w:rsidR="00872E1E">
        <w:t xml:space="preserve">  </w:t>
      </w:r>
      <w:r w:rsidR="00876D3A" w:rsidRPr="0010317E">
        <w:t xml:space="preserve">  </w:t>
      </w:r>
      <w:r>
        <w:t>0</w:t>
      </w:r>
    </w:p>
    <w:p w14:paraId="5A3D52CC" w14:textId="77777777" w:rsidR="00876D3A" w:rsidRPr="00872E1E" w:rsidRDefault="00876D3A" w:rsidP="00876D3A">
      <w:pPr>
        <w:rPr>
          <w:sz w:val="2"/>
        </w:rPr>
      </w:pPr>
    </w:p>
    <w:p w14:paraId="5DCD531E" w14:textId="3DE1C73F" w:rsidR="00B2555E" w:rsidRDefault="00B2555E" w:rsidP="00B2555E">
      <w:r w:rsidRPr="0010317E">
        <w:t xml:space="preserve">Zestawienie </w:t>
      </w:r>
      <w:r>
        <w:t>3</w:t>
      </w:r>
      <w:r w:rsidRPr="0010317E">
        <w:t xml:space="preserve">. </w:t>
      </w:r>
      <w:r>
        <w:t xml:space="preserve">Wyniki wyborów do Sejmu RP z 2023 r. </w:t>
      </w:r>
    </w:p>
    <w:p w14:paraId="28FA9698" w14:textId="77777777" w:rsidR="00B2555E" w:rsidRPr="0010317E" w:rsidRDefault="00B2555E" w:rsidP="00B2555E">
      <w:pPr>
        <w:rPr>
          <w:sz w:val="12"/>
        </w:rPr>
      </w:pPr>
    </w:p>
    <w:p w14:paraId="306FFFE4" w14:textId="6251274E" w:rsidR="00B2555E" w:rsidRPr="0010317E" w:rsidRDefault="00B2555E" w:rsidP="00B2555E">
      <w:pPr>
        <w:rPr>
          <w:rFonts w:eastAsia="Calibri"/>
          <w:color w:val="000000" w:themeColor="text1"/>
        </w:rPr>
      </w:pPr>
      <w:r w:rsidRPr="0010317E">
        <w:rPr>
          <w:rFonts w:eastAsia="Calibri"/>
          <w:color w:val="000000" w:themeColor="text1"/>
        </w:rPr>
        <w:t xml:space="preserve">  W zestawieniu użyto następujących skrótów</w:t>
      </w:r>
      <w:r w:rsidR="00872E1E" w:rsidRPr="00872E1E">
        <w:rPr>
          <w:rFonts w:eastAsia="Calibri"/>
          <w:color w:val="000000" w:themeColor="text1"/>
        </w:rPr>
        <w:t xml:space="preserve"> </w:t>
      </w:r>
      <w:r w:rsidR="00872E1E">
        <w:rPr>
          <w:rFonts w:eastAsia="Calibri"/>
          <w:color w:val="000000" w:themeColor="text1"/>
        </w:rPr>
        <w:t>dla komitetów wyborczych</w:t>
      </w:r>
      <w:r w:rsidR="00872E1E" w:rsidRPr="0010317E">
        <w:rPr>
          <w:rFonts w:eastAsia="Calibri"/>
          <w:color w:val="000000" w:themeColor="text1"/>
        </w:rPr>
        <w:t>:</w:t>
      </w:r>
    </w:p>
    <w:p w14:paraId="53B889EB" w14:textId="77777777" w:rsidR="00B2555E" w:rsidRPr="0010317E" w:rsidRDefault="00B2555E" w:rsidP="00B2555E">
      <w:pPr>
        <w:ind w:left="284"/>
        <w:jc w:val="left"/>
      </w:pPr>
      <w:r w:rsidRPr="0010317E">
        <w:t>PiS – KW Prawo i Sprawiedliwość</w:t>
      </w:r>
    </w:p>
    <w:p w14:paraId="698FF022" w14:textId="27A7FC21" w:rsidR="00B2555E" w:rsidRPr="0010317E" w:rsidRDefault="00B2555E" w:rsidP="00B2555E">
      <w:pPr>
        <w:ind w:left="284"/>
        <w:jc w:val="left"/>
      </w:pPr>
      <w:r>
        <w:t>K</w:t>
      </w:r>
      <w:r w:rsidRPr="0010317E">
        <w:t xml:space="preserve">O – </w:t>
      </w:r>
      <w:r>
        <w:t>K</w:t>
      </w:r>
      <w:r w:rsidRPr="0010317E">
        <w:t xml:space="preserve">KW </w:t>
      </w:r>
      <w:r>
        <w:t xml:space="preserve">Koalicja </w:t>
      </w:r>
      <w:r w:rsidRPr="0010317E">
        <w:t>Obywatelska</w:t>
      </w:r>
    </w:p>
    <w:p w14:paraId="6F90C354" w14:textId="1CF24ABD" w:rsidR="00B2555E" w:rsidRDefault="00B2555E" w:rsidP="00B2555E">
      <w:pPr>
        <w:ind w:left="284"/>
        <w:jc w:val="left"/>
      </w:pPr>
      <w:r>
        <w:t>TD – KKW Trzecia Droga</w:t>
      </w:r>
    </w:p>
    <w:p w14:paraId="51FC3A8B" w14:textId="7D819728" w:rsidR="00B2555E" w:rsidRPr="0010317E" w:rsidRDefault="00B2555E" w:rsidP="00B2555E">
      <w:pPr>
        <w:ind w:left="284"/>
        <w:jc w:val="left"/>
      </w:pPr>
      <w:r w:rsidRPr="0010317E">
        <w:t xml:space="preserve">Lewica – KW </w:t>
      </w:r>
      <w:r>
        <w:t>Nowa</w:t>
      </w:r>
      <w:r w:rsidRPr="0010317E">
        <w:t xml:space="preserve"> Lewica</w:t>
      </w:r>
    </w:p>
    <w:p w14:paraId="545EB971" w14:textId="3CF77273" w:rsidR="00B2555E" w:rsidRPr="0010317E" w:rsidRDefault="00B2555E" w:rsidP="00B2555E">
      <w:pPr>
        <w:ind w:left="284"/>
        <w:jc w:val="left"/>
      </w:pPr>
      <w:r>
        <w:t>Konf.</w:t>
      </w:r>
      <w:r w:rsidRPr="0010317E">
        <w:t xml:space="preserve"> – </w:t>
      </w:r>
      <w:r>
        <w:t>KW Konfederacja Wolność i Niepodległość</w:t>
      </w:r>
      <w:r w:rsidRPr="0010317E">
        <w:t xml:space="preserve"> </w:t>
      </w:r>
    </w:p>
    <w:p w14:paraId="50FD00D0" w14:textId="77777777" w:rsidR="00B2555E" w:rsidRPr="0010317E" w:rsidRDefault="00B2555E" w:rsidP="00B2555E">
      <w:pPr>
        <w:ind w:left="284"/>
        <w:jc w:val="left"/>
      </w:pPr>
      <w:r w:rsidRPr="0010317E">
        <w:t>poz. – pozostałe komitety wyborcze</w:t>
      </w:r>
    </w:p>
    <w:p w14:paraId="76BD346E" w14:textId="77777777" w:rsidR="00872E1E" w:rsidRPr="00872E1E" w:rsidRDefault="00872E1E" w:rsidP="00876D3A">
      <w:pPr>
        <w:rPr>
          <w:sz w:val="16"/>
        </w:rPr>
      </w:pPr>
    </w:p>
    <w:p w14:paraId="6DC14D80" w14:textId="2F3F68C4" w:rsidR="00876D3A" w:rsidRPr="00872E1E" w:rsidRDefault="00876D3A" w:rsidP="00876D3A">
      <w:r w:rsidRPr="00872E1E">
        <w:t xml:space="preserve">      </w:t>
      </w:r>
      <w:r w:rsidR="00872E1E">
        <w:t xml:space="preserve">    </w:t>
      </w:r>
      <w:r w:rsidRPr="00872E1E">
        <w:t xml:space="preserve">  k%  </w:t>
      </w:r>
      <w:r w:rsidR="00872E1E">
        <w:t xml:space="preserve"> </w:t>
      </w:r>
      <w:r w:rsidRPr="00872E1E">
        <w:t xml:space="preserve"> </w:t>
      </w:r>
      <w:r w:rsidR="002D539F">
        <w:t xml:space="preserve"> </w:t>
      </w:r>
      <w:r w:rsidRPr="00872E1E">
        <w:t xml:space="preserve">km.  </w:t>
      </w:r>
      <w:r w:rsidR="002D539F">
        <w:t xml:space="preserve"> </w:t>
      </w:r>
      <w:r w:rsidRPr="00872E1E">
        <w:t xml:space="preserve">  o1% </w:t>
      </w:r>
      <w:r w:rsidR="002D539F">
        <w:t xml:space="preserve"> </w:t>
      </w:r>
      <w:r w:rsidRPr="00872E1E">
        <w:t xml:space="preserve">  o1m. </w:t>
      </w:r>
    </w:p>
    <w:p w14:paraId="2BC71712" w14:textId="29764C4A" w:rsidR="00876D3A" w:rsidRPr="00872E1E" w:rsidRDefault="00876D3A" w:rsidP="00876D3A">
      <w:r w:rsidRPr="00872E1E">
        <w:t>PiS      35,4   194      34,8      5</w:t>
      </w:r>
    </w:p>
    <w:p w14:paraId="0FCCD2DA" w14:textId="56ACDB77" w:rsidR="00876D3A" w:rsidRPr="00872E1E" w:rsidRDefault="00876D3A" w:rsidP="00876D3A">
      <w:r w:rsidRPr="00872E1E">
        <w:t>KO      30,7</w:t>
      </w:r>
      <w:r w:rsidR="00872E1E">
        <w:t xml:space="preserve"> </w:t>
      </w:r>
      <w:r w:rsidRPr="00872E1E">
        <w:t xml:space="preserve">  157      33,8      5</w:t>
      </w:r>
    </w:p>
    <w:p w14:paraId="3FC1A959" w14:textId="2A0D57FE" w:rsidR="00876D3A" w:rsidRPr="00872E1E" w:rsidRDefault="00876D3A" w:rsidP="00876D3A">
      <w:pPr>
        <w:jc w:val="left"/>
      </w:pPr>
      <w:r w:rsidRPr="00872E1E">
        <w:t>T</w:t>
      </w:r>
      <w:r w:rsidR="00872E1E">
        <w:t>D</w:t>
      </w:r>
      <w:r w:rsidRPr="00872E1E">
        <w:t xml:space="preserve"> </w:t>
      </w:r>
      <w:r w:rsidR="00872E1E">
        <w:t xml:space="preserve">    </w:t>
      </w:r>
      <w:r w:rsidRPr="00872E1E">
        <w:t xml:space="preserve">  14,4    65      10,</w:t>
      </w:r>
      <w:r w:rsidR="00872E1E">
        <w:t>8</w:t>
      </w:r>
      <w:r w:rsidRPr="00872E1E">
        <w:t xml:space="preserve">      1</w:t>
      </w:r>
    </w:p>
    <w:p w14:paraId="038A7EFF" w14:textId="54D2BA07" w:rsidR="00876D3A" w:rsidRPr="00872E1E" w:rsidRDefault="00876D3A" w:rsidP="00876D3A">
      <w:pPr>
        <w:jc w:val="left"/>
      </w:pPr>
      <w:r w:rsidRPr="00872E1E">
        <w:t xml:space="preserve">Lewica   8,6 </w:t>
      </w:r>
      <w:r w:rsidR="00872E1E">
        <w:t xml:space="preserve"> </w:t>
      </w:r>
      <w:r w:rsidRPr="00872E1E">
        <w:t xml:space="preserve">  26       9,5       1</w:t>
      </w:r>
    </w:p>
    <w:p w14:paraId="7336B0EF" w14:textId="63887C82" w:rsidR="00876D3A" w:rsidRPr="00872E1E" w:rsidRDefault="00876D3A" w:rsidP="00876D3A">
      <w:pPr>
        <w:jc w:val="left"/>
      </w:pPr>
      <w:r w:rsidRPr="00872E1E">
        <w:t>Konf</w:t>
      </w:r>
      <w:r w:rsidR="00872E1E">
        <w:t>.</w:t>
      </w:r>
      <w:r w:rsidRPr="00872E1E">
        <w:t xml:space="preserve">  </w:t>
      </w:r>
      <w:r w:rsidR="00872E1E">
        <w:t xml:space="preserve">   </w:t>
      </w:r>
      <w:r w:rsidRPr="00872E1E">
        <w:t xml:space="preserve"> 7,2  </w:t>
      </w:r>
      <w:r w:rsidR="00872E1E">
        <w:t xml:space="preserve"> </w:t>
      </w:r>
      <w:r w:rsidRPr="00872E1E">
        <w:t xml:space="preserve"> 18       6,3       0</w:t>
      </w:r>
    </w:p>
    <w:p w14:paraId="5F73C984" w14:textId="450D0381" w:rsidR="00876D3A" w:rsidRPr="00872E1E" w:rsidRDefault="00872E1E" w:rsidP="00876D3A">
      <w:pPr>
        <w:jc w:val="left"/>
      </w:pPr>
      <w:r>
        <w:t>p</w:t>
      </w:r>
      <w:r w:rsidR="00876D3A" w:rsidRPr="00872E1E">
        <w:t xml:space="preserve">oz.   </w:t>
      </w:r>
      <w:r w:rsidR="002D539F">
        <w:t xml:space="preserve"> </w:t>
      </w:r>
      <w:r>
        <w:t xml:space="preserve"> </w:t>
      </w:r>
      <w:r w:rsidR="00876D3A" w:rsidRPr="00872E1E">
        <w:t xml:space="preserve">  </w:t>
      </w:r>
      <w:r>
        <w:t>3</w:t>
      </w:r>
      <w:r w:rsidR="00876D3A" w:rsidRPr="00872E1E">
        <w:t>,</w:t>
      </w:r>
      <w:r>
        <w:t>8</w:t>
      </w:r>
      <w:r w:rsidR="00876D3A" w:rsidRPr="00872E1E">
        <w:t xml:space="preserve">      0        </w:t>
      </w:r>
      <w:r>
        <w:t>4</w:t>
      </w:r>
      <w:r w:rsidR="00876D3A" w:rsidRPr="00872E1E">
        <w:t>,</w:t>
      </w:r>
      <w:r>
        <w:t>8</w:t>
      </w:r>
      <w:r w:rsidR="00876D3A" w:rsidRPr="00872E1E">
        <w:t xml:space="preserve">   </w:t>
      </w:r>
      <w:r>
        <w:t xml:space="preserve"> </w:t>
      </w:r>
      <w:r w:rsidR="00876D3A" w:rsidRPr="00872E1E">
        <w:t xml:space="preserve">   0</w:t>
      </w:r>
    </w:p>
    <w:p w14:paraId="7806A644" w14:textId="0AC7E3A0" w:rsidR="00876D3A" w:rsidRDefault="00876D3A" w:rsidP="00876D3A"/>
    <w:p w14:paraId="7B16A929" w14:textId="2F0E8091" w:rsidR="00872E1E" w:rsidRDefault="00872E1E" w:rsidP="00872E1E">
      <w:r w:rsidRPr="0010317E">
        <w:t xml:space="preserve">Zestawienie </w:t>
      </w:r>
      <w:r>
        <w:t>4</w:t>
      </w:r>
      <w:r w:rsidRPr="0010317E">
        <w:t xml:space="preserve">. </w:t>
      </w:r>
      <w:r>
        <w:t xml:space="preserve">Wyniki wyborów do Senatu RP z 2023 r. </w:t>
      </w:r>
    </w:p>
    <w:p w14:paraId="2F649556" w14:textId="77777777" w:rsidR="00872E1E" w:rsidRPr="0010317E" w:rsidRDefault="00872E1E" w:rsidP="00872E1E">
      <w:pPr>
        <w:rPr>
          <w:sz w:val="12"/>
        </w:rPr>
      </w:pPr>
    </w:p>
    <w:p w14:paraId="1A95A8AF" w14:textId="77777777" w:rsidR="00872E1E" w:rsidRPr="0010317E" w:rsidRDefault="00872E1E" w:rsidP="00872E1E">
      <w:pPr>
        <w:rPr>
          <w:rFonts w:eastAsia="Calibri"/>
          <w:color w:val="000000" w:themeColor="text1"/>
        </w:rPr>
      </w:pPr>
      <w:r w:rsidRPr="0010317E">
        <w:rPr>
          <w:rFonts w:eastAsia="Calibri"/>
          <w:color w:val="000000" w:themeColor="text1"/>
        </w:rPr>
        <w:t xml:space="preserve">  W zestawieniu użyto następujących skrótów</w:t>
      </w:r>
      <w:r w:rsidRPr="00872E1E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dla komitetów wyborczych</w:t>
      </w:r>
      <w:r w:rsidRPr="0010317E">
        <w:rPr>
          <w:rFonts w:eastAsia="Calibri"/>
          <w:color w:val="000000" w:themeColor="text1"/>
        </w:rPr>
        <w:t>:</w:t>
      </w:r>
    </w:p>
    <w:p w14:paraId="7A74F8DE" w14:textId="77777777" w:rsidR="00872E1E" w:rsidRPr="0010317E" w:rsidRDefault="00872E1E" w:rsidP="00872E1E">
      <w:pPr>
        <w:ind w:left="284"/>
        <w:jc w:val="left"/>
      </w:pPr>
      <w:r w:rsidRPr="0010317E">
        <w:t>PiS – KW Prawo i Sprawiedliwość</w:t>
      </w:r>
    </w:p>
    <w:p w14:paraId="747C5ECC" w14:textId="77777777" w:rsidR="00872E1E" w:rsidRPr="0010317E" w:rsidRDefault="00872E1E" w:rsidP="00872E1E">
      <w:pPr>
        <w:ind w:left="284"/>
        <w:jc w:val="left"/>
      </w:pPr>
      <w:r>
        <w:t>K</w:t>
      </w:r>
      <w:r w:rsidRPr="0010317E">
        <w:t xml:space="preserve">O – </w:t>
      </w:r>
      <w:r>
        <w:t>K</w:t>
      </w:r>
      <w:r w:rsidRPr="0010317E">
        <w:t xml:space="preserve">KW </w:t>
      </w:r>
      <w:r>
        <w:t xml:space="preserve">Koalicja </w:t>
      </w:r>
      <w:r w:rsidRPr="0010317E">
        <w:t>Obywatelska</w:t>
      </w:r>
    </w:p>
    <w:p w14:paraId="624DA594" w14:textId="77777777" w:rsidR="00872E1E" w:rsidRDefault="00872E1E" w:rsidP="00872E1E">
      <w:pPr>
        <w:ind w:left="284"/>
        <w:jc w:val="left"/>
      </w:pPr>
      <w:r>
        <w:t>TD – KKW Trzecia Droga</w:t>
      </w:r>
    </w:p>
    <w:p w14:paraId="57D60724" w14:textId="77777777" w:rsidR="00872E1E" w:rsidRPr="0010317E" w:rsidRDefault="00872E1E" w:rsidP="00872E1E">
      <w:pPr>
        <w:ind w:left="284"/>
        <w:jc w:val="left"/>
      </w:pPr>
      <w:r w:rsidRPr="0010317E">
        <w:t xml:space="preserve">Lewica – KW </w:t>
      </w:r>
      <w:r>
        <w:t>Nowa</w:t>
      </w:r>
      <w:r w:rsidRPr="0010317E">
        <w:t xml:space="preserve"> Lewica</w:t>
      </w:r>
    </w:p>
    <w:p w14:paraId="48DCCAE4" w14:textId="16BCF2B0" w:rsidR="00872E1E" w:rsidRDefault="00872E1E" w:rsidP="00872E1E">
      <w:pPr>
        <w:ind w:left="284"/>
        <w:jc w:val="left"/>
      </w:pPr>
      <w:r>
        <w:t>Konf.</w:t>
      </w:r>
      <w:r w:rsidRPr="0010317E">
        <w:t xml:space="preserve"> – </w:t>
      </w:r>
      <w:r>
        <w:t>KW Konfederacja Wolność i Niepodległość</w:t>
      </w:r>
      <w:r w:rsidRPr="0010317E">
        <w:t xml:space="preserve"> </w:t>
      </w:r>
    </w:p>
    <w:p w14:paraId="69B70B0C" w14:textId="1D3528C1" w:rsidR="00872E1E" w:rsidRPr="0010317E" w:rsidRDefault="00872E1E" w:rsidP="00872E1E">
      <w:pPr>
        <w:ind w:left="284"/>
        <w:jc w:val="left"/>
      </w:pPr>
      <w:r>
        <w:t xml:space="preserve">BS – </w:t>
      </w:r>
      <w:r w:rsidRPr="007311A7">
        <w:t>KW Bezpartyjni Samorządowcy</w:t>
      </w:r>
    </w:p>
    <w:p w14:paraId="59606C5C" w14:textId="77777777" w:rsidR="00872E1E" w:rsidRPr="0010317E" w:rsidRDefault="00872E1E" w:rsidP="00872E1E">
      <w:pPr>
        <w:ind w:left="284"/>
        <w:jc w:val="left"/>
      </w:pPr>
      <w:r w:rsidRPr="0010317E">
        <w:t>poz. – pozostałe komitety wyborcze</w:t>
      </w:r>
    </w:p>
    <w:p w14:paraId="31743696" w14:textId="4B4DA91F" w:rsidR="00872E1E" w:rsidRPr="00872E1E" w:rsidRDefault="00872E1E" w:rsidP="00876D3A">
      <w:pPr>
        <w:rPr>
          <w:sz w:val="14"/>
        </w:rPr>
      </w:pPr>
    </w:p>
    <w:p w14:paraId="3B14F062" w14:textId="61F13815" w:rsidR="00876D3A" w:rsidRPr="00872E1E" w:rsidRDefault="00876D3A" w:rsidP="00872E1E">
      <w:r w:rsidRPr="00872E1E">
        <w:t xml:space="preserve">    </w:t>
      </w:r>
      <w:r w:rsidR="002D539F">
        <w:t xml:space="preserve">    </w:t>
      </w:r>
      <w:r w:rsidRPr="00872E1E">
        <w:t xml:space="preserve">     k%   km.  </w:t>
      </w:r>
      <w:r w:rsidR="002D539F">
        <w:t xml:space="preserve">  </w:t>
      </w:r>
      <w:r w:rsidRPr="00872E1E">
        <w:t xml:space="preserve"> o1%   o</w:t>
      </w:r>
      <w:r w:rsidR="00872E1E" w:rsidRPr="00872E1E">
        <w:t>1</w:t>
      </w:r>
      <w:r w:rsidRPr="00872E1E">
        <w:t xml:space="preserve">m. </w:t>
      </w:r>
    </w:p>
    <w:p w14:paraId="2D56AEF4" w14:textId="30FD32BB" w:rsidR="00876D3A" w:rsidRPr="00872E1E" w:rsidRDefault="00876D3A" w:rsidP="00872E1E">
      <w:r w:rsidRPr="00872E1E">
        <w:t>PiS      3</w:t>
      </w:r>
      <w:r w:rsidR="00872E1E">
        <w:t>4</w:t>
      </w:r>
      <w:r w:rsidRPr="00872E1E">
        <w:t>,8   34     32,</w:t>
      </w:r>
      <w:r w:rsidR="00B63EC7">
        <w:t>5</w:t>
      </w:r>
      <w:r w:rsidRPr="00872E1E">
        <w:t xml:space="preserve">      </w:t>
      </w:r>
      <w:r w:rsidR="00B63EC7">
        <w:t>0</w:t>
      </w:r>
    </w:p>
    <w:p w14:paraId="718287D3" w14:textId="51231A75" w:rsidR="00876D3A" w:rsidRPr="00872E1E" w:rsidRDefault="00876D3A" w:rsidP="00872E1E">
      <w:r w:rsidRPr="00872E1E">
        <w:t xml:space="preserve">KO       28,9 </w:t>
      </w:r>
      <w:r w:rsidR="00B63EC7">
        <w:t xml:space="preserve"> </w:t>
      </w:r>
      <w:r w:rsidRPr="00872E1E">
        <w:t xml:space="preserve"> 41   </w:t>
      </w:r>
      <w:r w:rsidR="00B63EC7">
        <w:t xml:space="preserve"> </w:t>
      </w:r>
      <w:r w:rsidRPr="00872E1E">
        <w:t xml:space="preserve">   </w:t>
      </w:r>
      <w:r w:rsidR="00B63EC7" w:rsidRPr="00BD7ADB">
        <w:t>–</w:t>
      </w:r>
      <w:r w:rsidRPr="00872E1E">
        <w:t xml:space="preserve">        </w:t>
      </w:r>
      <w:r w:rsidR="00B63EC7" w:rsidRPr="00BD7ADB">
        <w:t>–</w:t>
      </w:r>
      <w:r w:rsidRPr="00872E1E">
        <w:t xml:space="preserve"> </w:t>
      </w:r>
    </w:p>
    <w:p w14:paraId="37A1AAE8" w14:textId="3E6B14F7" w:rsidR="00876D3A" w:rsidRPr="00872E1E" w:rsidRDefault="00876D3A" w:rsidP="00872E1E">
      <w:pPr>
        <w:jc w:val="left"/>
      </w:pPr>
      <w:r w:rsidRPr="00872E1E">
        <w:t>T</w:t>
      </w:r>
      <w:r w:rsidR="00872E1E" w:rsidRPr="00872E1E">
        <w:t>D</w:t>
      </w:r>
      <w:r w:rsidRPr="00872E1E">
        <w:t xml:space="preserve">   </w:t>
      </w:r>
      <w:r w:rsidR="00872E1E">
        <w:t xml:space="preserve">    </w:t>
      </w:r>
      <w:r w:rsidRPr="00872E1E">
        <w:t xml:space="preserve">11,5   11     </w:t>
      </w:r>
      <w:r w:rsidR="00B63EC7">
        <w:t xml:space="preserve">  </w:t>
      </w:r>
      <w:r w:rsidR="00B63EC7" w:rsidRPr="00BD7ADB">
        <w:t>–</w:t>
      </w:r>
      <w:r w:rsidR="00B63EC7">
        <w:t xml:space="preserve"> </w:t>
      </w:r>
      <w:r w:rsidRPr="00872E1E">
        <w:t xml:space="preserve">        </w:t>
      </w:r>
      <w:r w:rsidR="00B63EC7" w:rsidRPr="00BD7ADB">
        <w:t>–</w:t>
      </w:r>
    </w:p>
    <w:p w14:paraId="5026467E" w14:textId="53F66360" w:rsidR="00876D3A" w:rsidRPr="00872E1E" w:rsidRDefault="00876D3A" w:rsidP="00872E1E">
      <w:pPr>
        <w:jc w:val="left"/>
      </w:pPr>
      <w:r w:rsidRPr="00872E1E">
        <w:t xml:space="preserve">Lewica   5,3    </w:t>
      </w:r>
      <w:r w:rsidR="00B63EC7">
        <w:t>9</w:t>
      </w:r>
      <w:r w:rsidRPr="00872E1E">
        <w:t xml:space="preserve">      39,4     1</w:t>
      </w:r>
    </w:p>
    <w:p w14:paraId="676B4329" w14:textId="2AA0BD17" w:rsidR="00876D3A" w:rsidRPr="00872E1E" w:rsidRDefault="00876D3A" w:rsidP="00872E1E">
      <w:pPr>
        <w:jc w:val="left"/>
      </w:pPr>
      <w:r w:rsidRPr="00872E1E">
        <w:t xml:space="preserve">Konf.  </w:t>
      </w:r>
      <w:r w:rsidR="00872E1E">
        <w:t xml:space="preserve"> </w:t>
      </w:r>
      <w:r w:rsidRPr="00872E1E">
        <w:t xml:space="preserve">   6,7   </w:t>
      </w:r>
      <w:r w:rsidR="00B63EC7">
        <w:t xml:space="preserve"> </w:t>
      </w:r>
      <w:r w:rsidRPr="00872E1E">
        <w:t xml:space="preserve">0       </w:t>
      </w:r>
      <w:r w:rsidR="00B63EC7">
        <w:t xml:space="preserve"> </w:t>
      </w:r>
      <w:r w:rsidRPr="00872E1E">
        <w:t xml:space="preserve"> </w:t>
      </w:r>
      <w:r w:rsidR="00B63EC7" w:rsidRPr="00BD7ADB">
        <w:t>–</w:t>
      </w:r>
      <w:r w:rsidRPr="00872E1E">
        <w:t xml:space="preserve">       </w:t>
      </w:r>
      <w:r w:rsidR="00B63EC7" w:rsidRPr="00BD7ADB">
        <w:t>–</w:t>
      </w:r>
    </w:p>
    <w:p w14:paraId="4EA7E918" w14:textId="24796DFC" w:rsidR="00872E1E" w:rsidRDefault="00876D3A" w:rsidP="00872E1E">
      <w:pPr>
        <w:jc w:val="left"/>
      </w:pPr>
      <w:r w:rsidRPr="00872E1E">
        <w:t>B</w:t>
      </w:r>
      <w:r w:rsidR="00872E1E">
        <w:t>S</w:t>
      </w:r>
      <w:r w:rsidR="002D539F">
        <w:t xml:space="preserve"> </w:t>
      </w:r>
      <w:r w:rsidRPr="00872E1E">
        <w:t xml:space="preserve">   </w:t>
      </w:r>
      <w:r w:rsidR="00872E1E">
        <w:t xml:space="preserve">    </w:t>
      </w:r>
      <w:r w:rsidRPr="00872E1E">
        <w:t xml:space="preserve"> 4,9   </w:t>
      </w:r>
      <w:r w:rsidR="00B63EC7">
        <w:t xml:space="preserve"> </w:t>
      </w:r>
      <w:r w:rsidRPr="00872E1E">
        <w:t xml:space="preserve"> 0      28,2     </w:t>
      </w:r>
      <w:r w:rsidR="00B63EC7">
        <w:t>0</w:t>
      </w:r>
    </w:p>
    <w:p w14:paraId="279F2EDC" w14:textId="30A788CE" w:rsidR="00876D3A" w:rsidRPr="00872E1E" w:rsidRDefault="00872E1E" w:rsidP="00872E1E">
      <w:pPr>
        <w:jc w:val="left"/>
      </w:pPr>
      <w:r>
        <w:t>p</w:t>
      </w:r>
      <w:r w:rsidR="00876D3A" w:rsidRPr="00872E1E">
        <w:t>oz.</w:t>
      </w:r>
      <w:r w:rsidR="00B63EC7">
        <w:t xml:space="preserve">    </w:t>
      </w:r>
      <w:r w:rsidR="00876D3A" w:rsidRPr="00872E1E">
        <w:t xml:space="preserve">   7,0   </w:t>
      </w:r>
      <w:r w:rsidR="00B63EC7">
        <w:t xml:space="preserve"> </w:t>
      </w:r>
      <w:r w:rsidR="00876D3A" w:rsidRPr="00872E1E">
        <w:t xml:space="preserve"> 5       </w:t>
      </w:r>
      <w:r w:rsidR="00B63EC7">
        <w:t xml:space="preserve"> </w:t>
      </w:r>
      <w:r w:rsidR="00B63EC7" w:rsidRPr="00BD7ADB">
        <w:t>–</w:t>
      </w:r>
      <w:r w:rsidR="00876D3A" w:rsidRPr="00872E1E">
        <w:t xml:space="preserve">        </w:t>
      </w:r>
      <w:r w:rsidR="00B63EC7" w:rsidRPr="00BD7ADB">
        <w:t>–</w:t>
      </w:r>
    </w:p>
    <w:p w14:paraId="20D588D0" w14:textId="77777777" w:rsidR="00876D3A" w:rsidRDefault="00876D3A" w:rsidP="00876D3A"/>
    <w:p w14:paraId="3DCE5CB4" w14:textId="77777777" w:rsidR="00B63EC7" w:rsidRPr="005D4549" w:rsidRDefault="00B63EC7" w:rsidP="00B63EC7">
      <w:pPr>
        <w:jc w:val="left"/>
        <w:rPr>
          <w:rFonts w:eastAsia="Calibri"/>
          <w:szCs w:val="24"/>
          <w:lang w:val="en-US"/>
        </w:rPr>
      </w:pPr>
      <w:r w:rsidRPr="005D4549">
        <w:rPr>
          <w:rFonts w:eastAsia="Calibri"/>
          <w:szCs w:val="24"/>
          <w:lang w:val="en-US"/>
        </w:rPr>
        <w:t>Koniec.</w:t>
      </w:r>
    </w:p>
    <w:p w14:paraId="6CE6DA76" w14:textId="77777777" w:rsidR="00B85842" w:rsidRPr="00205CBD" w:rsidRDefault="00B85842" w:rsidP="00B24265">
      <w:pPr>
        <w:rPr>
          <w:rFonts w:eastAsia="Calibri"/>
          <w:color w:val="FF0000"/>
          <w:szCs w:val="18"/>
        </w:rPr>
      </w:pPr>
    </w:p>
    <w:p w14:paraId="6AA277EF" w14:textId="63C8DB54" w:rsidR="00F61400" w:rsidRDefault="00F61400" w:rsidP="009C07F7">
      <w:pPr>
        <w:spacing w:after="160" w:line="259" w:lineRule="auto"/>
        <w:jc w:val="center"/>
        <w:rPr>
          <w:b/>
        </w:rPr>
      </w:pPr>
      <w:bookmarkStart w:id="23" w:name="Koniec"/>
      <w:bookmarkEnd w:id="23"/>
    </w:p>
    <w:p w14:paraId="2B93061A" w14:textId="77777777" w:rsidR="004A06BD" w:rsidRDefault="004A06BD" w:rsidP="009C07F7">
      <w:pPr>
        <w:spacing w:after="160" w:line="259" w:lineRule="auto"/>
        <w:jc w:val="center"/>
        <w:rPr>
          <w:b/>
        </w:rPr>
      </w:pPr>
    </w:p>
    <w:p w14:paraId="19BAC1EB" w14:textId="1543F1DD" w:rsidR="004761C2" w:rsidRDefault="004761C2" w:rsidP="004761C2">
      <w:pPr>
        <w:spacing w:after="160" w:line="259" w:lineRule="auto"/>
        <w:rPr>
          <w:b/>
        </w:rPr>
        <w:sectPr w:rsidR="004761C2" w:rsidSect="0009149D">
          <w:headerReference w:type="even" r:id="rId13"/>
          <w:footerReference w:type="first" r:id="rId14"/>
          <w:pgSz w:w="11906" w:h="16838"/>
          <w:pgMar w:top="1417" w:right="1417" w:bottom="1417" w:left="1417" w:header="567" w:footer="567" w:gutter="0"/>
          <w:cols w:space="708"/>
          <w:titlePg/>
          <w:docGrid w:linePitch="360"/>
        </w:sectPr>
      </w:pPr>
    </w:p>
    <w:p w14:paraId="4CABD634" w14:textId="77777777" w:rsidR="001D08EA" w:rsidRPr="00957F28" w:rsidRDefault="001D08EA" w:rsidP="00F61400">
      <w:pPr>
        <w:spacing w:line="240" w:lineRule="auto"/>
        <w:jc w:val="left"/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</w:pPr>
      <w:r w:rsidRPr="00957F28"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  <w:lastRenderedPageBreak/>
        <w:t xml:space="preserve">WIEDZA O SPOŁECZEŃSTWIE </w:t>
      </w:r>
    </w:p>
    <w:p w14:paraId="3831B74A" w14:textId="117DA9E7" w:rsidR="001D08EA" w:rsidRPr="001609C7" w:rsidRDefault="001D08EA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609C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66516460" w14:textId="73F1702E" w:rsidR="001D08EA" w:rsidRPr="001609C7" w:rsidRDefault="00957F28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bookmarkStart w:id="24" w:name="_Hlk109720551"/>
      <w:r w:rsidRPr="001609C7">
        <w:rPr>
          <w:rFonts w:eastAsia="Calibri"/>
          <w:noProof/>
          <w:lang w:eastAsia="pl-PL"/>
        </w:rPr>
        <w:drawing>
          <wp:anchor distT="0" distB="0" distL="114300" distR="114300" simplePos="0" relativeHeight="251671552" behindDoc="0" locked="0" layoutInCell="1" allowOverlap="1" wp14:anchorId="5E647F6B" wp14:editId="760A352E">
            <wp:simplePos x="0" y="0"/>
            <wp:positionH relativeFrom="column">
              <wp:posOffset>4857321</wp:posOffset>
            </wp:positionH>
            <wp:positionV relativeFrom="paragraph">
              <wp:posOffset>268605</wp:posOffset>
            </wp:positionV>
            <wp:extent cx="975360" cy="662940"/>
            <wp:effectExtent l="0" t="0" r="0" b="3810"/>
            <wp:wrapNone/>
            <wp:docPr id="143" name="Obraz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8EA" w:rsidRPr="001609C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bookmarkEnd w:id="24"/>
    <w:p w14:paraId="5B84B68D" w14:textId="77777777" w:rsidR="001D08EA" w:rsidRPr="00F61400" w:rsidRDefault="001D08EA" w:rsidP="001D08EA">
      <w:pPr>
        <w:spacing w:line="240" w:lineRule="auto"/>
        <w:rPr>
          <w:rFonts w:eastAsia="Times New Roman"/>
          <w:b/>
          <w:bCs/>
          <w:noProof/>
          <w:color w:val="D5B8EA"/>
          <w:sz w:val="96"/>
          <w:szCs w:val="80"/>
          <w:lang w:eastAsia="ar-SA"/>
        </w:rPr>
      </w:pPr>
    </w:p>
    <w:p w14:paraId="3A516FB3" w14:textId="77777777" w:rsidR="001D08EA" w:rsidRPr="00957F28" w:rsidRDefault="001D08EA" w:rsidP="00F61400">
      <w:pPr>
        <w:spacing w:line="240" w:lineRule="auto"/>
        <w:jc w:val="left"/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</w:pPr>
      <w:r w:rsidRPr="00957F28"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  <w:t xml:space="preserve">WIEDZA O SPOŁECZEŃSTWIE </w:t>
      </w:r>
    </w:p>
    <w:p w14:paraId="24312A58" w14:textId="7B97E527" w:rsidR="001D08EA" w:rsidRPr="001609C7" w:rsidRDefault="001D08EA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609C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0D323D93" w14:textId="02D291D8" w:rsidR="001D08EA" w:rsidRPr="001609C7" w:rsidRDefault="00957F28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r w:rsidRPr="001609C7">
        <w:rPr>
          <w:rFonts w:eastAsia="Calibri"/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4D52FA76" wp14:editId="281E4B7B">
            <wp:simplePos x="0" y="0"/>
            <wp:positionH relativeFrom="column">
              <wp:posOffset>4857321</wp:posOffset>
            </wp:positionH>
            <wp:positionV relativeFrom="paragraph">
              <wp:posOffset>268605</wp:posOffset>
            </wp:positionV>
            <wp:extent cx="975360" cy="662940"/>
            <wp:effectExtent l="0" t="0" r="0" b="3810"/>
            <wp:wrapNone/>
            <wp:docPr id="146" name="Obraz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8EA" w:rsidRPr="001609C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p w14:paraId="5B70EE71" w14:textId="77777777" w:rsidR="001D08EA" w:rsidRPr="00F61400" w:rsidRDefault="001D08EA" w:rsidP="001D08EA">
      <w:pPr>
        <w:spacing w:line="240" w:lineRule="auto"/>
        <w:rPr>
          <w:rFonts w:eastAsia="Times New Roman"/>
          <w:b/>
          <w:bCs/>
          <w:noProof/>
          <w:color w:val="D5B8EA"/>
          <w:sz w:val="96"/>
          <w:szCs w:val="80"/>
          <w:lang w:eastAsia="ar-SA"/>
        </w:rPr>
      </w:pPr>
    </w:p>
    <w:p w14:paraId="16784E2E" w14:textId="420F4565" w:rsidR="001D08EA" w:rsidRPr="00957F28" w:rsidRDefault="001D08EA" w:rsidP="00F61400">
      <w:pPr>
        <w:spacing w:line="240" w:lineRule="auto"/>
        <w:jc w:val="left"/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</w:pPr>
      <w:r w:rsidRPr="00957F28"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  <w:t xml:space="preserve">WIEDZA O SPOŁECZEŃSTWIE </w:t>
      </w:r>
    </w:p>
    <w:p w14:paraId="205BE81F" w14:textId="1382712C" w:rsidR="001D08EA" w:rsidRPr="001609C7" w:rsidRDefault="001D08EA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609C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4912B882" w14:textId="59924151" w:rsidR="001D08EA" w:rsidRDefault="00957F28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r w:rsidRPr="001609C7">
        <w:rPr>
          <w:rFonts w:eastAsia="Calibri"/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7BC8C7B1" wp14:editId="68484B8A">
            <wp:simplePos x="0" y="0"/>
            <wp:positionH relativeFrom="column">
              <wp:posOffset>4857321</wp:posOffset>
            </wp:positionH>
            <wp:positionV relativeFrom="paragraph">
              <wp:posOffset>268605</wp:posOffset>
            </wp:positionV>
            <wp:extent cx="975360" cy="662940"/>
            <wp:effectExtent l="0" t="0" r="0" b="3810"/>
            <wp:wrapNone/>
            <wp:docPr id="147" name="Obraz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8EA" w:rsidRPr="001609C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sectPr w:rsidR="001D08EA" w:rsidSect="001415B9">
      <w:footerReference w:type="first" r:id="rId16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6706B" w14:textId="77777777" w:rsidR="00DE5500" w:rsidRDefault="00DE5500" w:rsidP="000E52A0">
      <w:pPr>
        <w:spacing w:line="240" w:lineRule="auto"/>
      </w:pPr>
      <w:r>
        <w:separator/>
      </w:r>
    </w:p>
  </w:endnote>
  <w:endnote w:type="continuationSeparator" w:id="0">
    <w:p w14:paraId="631AD406" w14:textId="77777777" w:rsidR="00DE5500" w:rsidRDefault="00DE5500" w:rsidP="000E5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BF38" w14:textId="1E79FAB8" w:rsidR="00DE5500" w:rsidRPr="00832360" w:rsidRDefault="00DE5500">
    <w:pPr>
      <w:pStyle w:val="Stopka"/>
      <w:jc w:val="center"/>
    </w:pPr>
    <w:r>
      <w:rPr>
        <w:rFonts w:eastAsia="Calibri"/>
        <w:noProof/>
        <w:lang w:eastAsia="pl-PL"/>
      </w:rPr>
      <w:drawing>
        <wp:anchor distT="0" distB="0" distL="114300" distR="114300" simplePos="0" relativeHeight="251666432" behindDoc="0" locked="0" layoutInCell="1" allowOverlap="1" wp14:anchorId="26242BF0" wp14:editId="4C17224E">
          <wp:simplePos x="0" y="0"/>
          <wp:positionH relativeFrom="page">
            <wp:posOffset>896813</wp:posOffset>
          </wp:positionH>
          <wp:positionV relativeFrom="page">
            <wp:posOffset>9966325</wp:posOffset>
          </wp:positionV>
          <wp:extent cx="604800" cy="410400"/>
          <wp:effectExtent l="0" t="0" r="508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M23_112-48-16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2360">
      <w:t xml:space="preserve">Strona </w:t>
    </w:r>
    <w:r w:rsidRPr="00832360">
      <w:fldChar w:fldCharType="begin"/>
    </w:r>
    <w:r w:rsidRPr="00832360">
      <w:instrText>PAGE  \* Arabic  \* MERGEFORMAT</w:instrText>
    </w:r>
    <w:r w:rsidRPr="00832360">
      <w:fldChar w:fldCharType="separate"/>
    </w:r>
    <w:r>
      <w:rPr>
        <w:noProof/>
      </w:rPr>
      <w:t>14</w:t>
    </w:r>
    <w:r w:rsidRPr="00832360">
      <w:fldChar w:fldCharType="end"/>
    </w:r>
    <w:r w:rsidRPr="00832360">
      <w:t xml:space="preserve"> z </w:t>
    </w:r>
    <w:r w:rsidR="00BA1D09">
      <w:fldChar w:fldCharType="begin"/>
    </w:r>
    <w:r w:rsidR="00BA1D09">
      <w:instrText xml:space="preserve"> PAGEREF  Koniec </w:instrText>
    </w:r>
    <w:r w:rsidR="00BA1D09">
      <w:fldChar w:fldCharType="separate"/>
    </w:r>
    <w:r w:rsidR="00BA1D09">
      <w:rPr>
        <w:noProof/>
      </w:rPr>
      <w:t>23</w:t>
    </w:r>
    <w:r w:rsidR="00BA1D09">
      <w:rPr>
        <w:noProof/>
      </w:rPr>
      <w:fldChar w:fldCharType="end"/>
    </w:r>
  </w:p>
  <w:p w14:paraId="256F6CC1" w14:textId="5CFDA755" w:rsidR="00DE5500" w:rsidRPr="00832360" w:rsidRDefault="00DE5500" w:rsidP="00832360">
    <w:pPr>
      <w:spacing w:line="240" w:lineRule="auto"/>
      <w:jc w:val="right"/>
      <w:rPr>
        <w:rFonts w:ascii="Times New Roman" w:hAnsi="Times New Roman" w:cstheme="minorBidi"/>
        <w:b/>
        <w:sz w:val="16"/>
      </w:rPr>
    </w:pPr>
    <w:r w:rsidRPr="00832360">
      <w:rPr>
        <w:b/>
        <w:bCs/>
        <w:sz w:val="16"/>
      </w:rPr>
      <w:t>M</w:t>
    </w:r>
    <w:r>
      <w:rPr>
        <w:b/>
        <w:bCs/>
        <w:sz w:val="16"/>
      </w:rPr>
      <w:t>WO</w:t>
    </w:r>
    <w:r w:rsidRPr="00832360">
      <w:rPr>
        <w:b/>
        <w:bCs/>
        <w:sz w:val="16"/>
      </w:rPr>
      <w:t>P-</w:t>
    </w:r>
    <w:r>
      <w:rPr>
        <w:b/>
        <w:bCs/>
        <w:sz w:val="16"/>
      </w:rPr>
      <w:t>R</w:t>
    </w:r>
    <w:r w:rsidRPr="00832360">
      <w:rPr>
        <w:b/>
        <w:bCs/>
        <w:sz w:val="16"/>
      </w:rPr>
      <w:t>0</w:t>
    </w:r>
    <w:r w:rsidRPr="00832360">
      <w:rPr>
        <w:b/>
        <w:sz w:val="16"/>
      </w:rPr>
      <w:t>_</w:t>
    </w:r>
    <w:r>
      <w:rPr>
        <w:b/>
        <w:sz w:val="16"/>
      </w:rPr>
      <w:t>66</w:t>
    </w:r>
    <w:r w:rsidRPr="00832360">
      <w:rPr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2B48D" w14:textId="5BF4F81F" w:rsidR="00DE5500" w:rsidRPr="00832360" w:rsidRDefault="00DE5500" w:rsidP="00436E98">
    <w:pPr>
      <w:pStyle w:val="Stopka"/>
      <w:jc w:val="center"/>
    </w:pPr>
    <w:r w:rsidRPr="00832360">
      <w:t xml:space="preserve">Strona </w:t>
    </w:r>
    <w:r w:rsidRPr="00832360">
      <w:fldChar w:fldCharType="begin"/>
    </w:r>
    <w:r w:rsidRPr="00832360">
      <w:instrText>PAGE  \* Arabic  \* MERGEFORMAT</w:instrText>
    </w:r>
    <w:r w:rsidRPr="00832360">
      <w:fldChar w:fldCharType="separate"/>
    </w:r>
    <w:r>
      <w:rPr>
        <w:noProof/>
      </w:rPr>
      <w:t>15</w:t>
    </w:r>
    <w:r w:rsidRPr="00832360">
      <w:fldChar w:fldCharType="end"/>
    </w:r>
    <w:r w:rsidRPr="00832360">
      <w:t xml:space="preserve"> z </w:t>
    </w:r>
    <w:r w:rsidR="00BA1D09">
      <w:fldChar w:fldCharType="begin"/>
    </w:r>
    <w:r w:rsidR="00BA1D09">
      <w:instrText xml:space="preserve"> PAGEREF  Koniec </w:instrText>
    </w:r>
    <w:r w:rsidR="00BA1D09">
      <w:fldChar w:fldCharType="separate"/>
    </w:r>
    <w:r w:rsidR="00BA1D09">
      <w:rPr>
        <w:noProof/>
      </w:rPr>
      <w:t>23</w:t>
    </w:r>
    <w:r w:rsidR="00BA1D09">
      <w:rPr>
        <w:noProof/>
      </w:rPr>
      <w:fldChar w:fldCharType="end"/>
    </w:r>
  </w:p>
  <w:p w14:paraId="4F5D31D0" w14:textId="26BEF828" w:rsidR="00DE5500" w:rsidRPr="00436E98" w:rsidRDefault="00DE5500" w:rsidP="00436E98">
    <w:pPr>
      <w:spacing w:line="240" w:lineRule="auto"/>
      <w:jc w:val="left"/>
      <w:rPr>
        <w:rFonts w:ascii="Times New Roman" w:hAnsi="Times New Roman" w:cstheme="minorBidi"/>
        <w:b/>
        <w:sz w:val="16"/>
      </w:rPr>
    </w:pPr>
    <w:r w:rsidRPr="00832360">
      <w:rPr>
        <w:b/>
        <w:bCs/>
        <w:sz w:val="16"/>
      </w:rPr>
      <w:t>M</w:t>
    </w:r>
    <w:r>
      <w:rPr>
        <w:b/>
        <w:bCs/>
        <w:sz w:val="16"/>
      </w:rPr>
      <w:t>WO</w:t>
    </w:r>
    <w:r w:rsidRPr="00832360">
      <w:rPr>
        <w:b/>
        <w:bCs/>
        <w:sz w:val="16"/>
      </w:rPr>
      <w:t>P-</w:t>
    </w:r>
    <w:r>
      <w:rPr>
        <w:b/>
        <w:bCs/>
        <w:sz w:val="16"/>
      </w:rPr>
      <w:t>R</w:t>
    </w:r>
    <w:r w:rsidRPr="00832360">
      <w:rPr>
        <w:b/>
        <w:bCs/>
        <w:sz w:val="16"/>
      </w:rPr>
      <w:t>0</w:t>
    </w:r>
    <w:r w:rsidRPr="00832360">
      <w:rPr>
        <w:b/>
        <w:sz w:val="16"/>
      </w:rPr>
      <w:t>_</w:t>
    </w:r>
    <w:r>
      <w:rPr>
        <w:b/>
        <w:sz w:val="16"/>
      </w:rPr>
      <w:t>660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7FC21" w14:textId="10F6F88C" w:rsidR="00DE5500" w:rsidRDefault="00DE5500" w:rsidP="001D08EA">
    <w:pPr>
      <w:pStyle w:val="Stopka"/>
      <w:jc w:val="right"/>
    </w:pPr>
    <w:r w:rsidRPr="00A9685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DA9C788" wp14:editId="0895AAFA">
              <wp:simplePos x="0" y="0"/>
              <wp:positionH relativeFrom="column">
                <wp:posOffset>638432</wp:posOffset>
              </wp:positionH>
              <wp:positionV relativeFrom="paragraph">
                <wp:posOffset>-89020</wp:posOffset>
              </wp:positionV>
              <wp:extent cx="71755" cy="71755"/>
              <wp:effectExtent l="9525" t="5715" r="13970" b="8255"/>
              <wp:wrapNone/>
              <wp:docPr id="18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71755"/>
                      </a:xfrm>
                      <a:prstGeom prst="donut">
                        <a:avLst>
                          <a:gd name="adj" fmla="val 25000"/>
                        </a:avLst>
                      </a:prstGeom>
                      <a:solidFill>
                        <a:srgbClr val="6F2F9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5D468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AutoShape 18" o:spid="_x0000_s1026" type="#_x0000_t23" style="position:absolute;margin-left:50.25pt;margin-top:-7pt;width:5.65pt;height: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" fillcolor="#6f2f9f" strokecolor="white [3212]" strokeweight="0"/>
          </w:pict>
        </mc:Fallback>
      </mc:AlternateContent>
    </w:r>
    <w:r w:rsidR="00BA1D09">
      <w:rPr>
        <w:rFonts w:ascii="Calibri" w:hAnsi="Calibri"/>
        <w:noProof/>
        <w:lang w:eastAsia="pl-PL"/>
      </w:rPr>
      <w:object w:dxaOrig="1440" w:dyaOrig="1440" w14:anchorId="0B689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764.65pt;margin-top:708.7pt;width:156.85pt;height:25.5pt;z-index:251667456;mso-position-horizontal:right;mso-position-horizontal-relative:text;mso-position-vertical-relative:margin">
          <v:imagedata r:id="rId1" o:title=""/>
          <w10:wrap anchory="margin"/>
        </v:shape>
        <o:OLEObject Type="Embed" ProgID="CorelBarCode.24" ShapeID="_x0000_s2049" DrawAspect="Content" ObjectID="_1805713887" r:id="rId2"/>
      </w:object>
    </w:r>
    <w:r w:rsidRPr="00153E7F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0F40350" wp14:editId="4C2FE895">
              <wp:simplePos x="0" y="0"/>
              <wp:positionH relativeFrom="page">
                <wp:posOffset>900430</wp:posOffset>
              </wp:positionH>
              <wp:positionV relativeFrom="page">
                <wp:posOffset>9937115</wp:posOffset>
              </wp:positionV>
              <wp:extent cx="799200" cy="233680"/>
              <wp:effectExtent l="0" t="0" r="1270" b="508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DCCDB" w14:textId="77777777" w:rsidR="00DE5500" w:rsidRPr="00153E7F" w:rsidRDefault="00DE5500" w:rsidP="001D08EA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53E7F">
                            <w:rPr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2F18BE7C" w14:textId="77777777" w:rsidR="00DE5500" w:rsidRPr="00153E7F" w:rsidRDefault="00DE5500" w:rsidP="001D08EA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53E7F">
                            <w:rPr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F403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70.9pt;margin-top:782.45pt;width:62.95pt;height:18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" stroked="f">
              <v:textbox style="mso-fit-shape-to-text:t" inset="0,0,0,0">
                <w:txbxContent>
                  <w:p w14:paraId="232DCCDB" w14:textId="77777777" w:rsidR="00DE5500" w:rsidRPr="00153E7F" w:rsidRDefault="00DE5500" w:rsidP="001D08EA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153E7F">
                      <w:rPr>
                        <w:sz w:val="16"/>
                        <w:szCs w:val="16"/>
                      </w:rPr>
                      <w:t>Układ graficzny</w:t>
                    </w:r>
                  </w:p>
                  <w:p w14:paraId="2F18BE7C" w14:textId="77777777" w:rsidR="00DE5500" w:rsidRPr="00153E7F" w:rsidRDefault="00DE5500" w:rsidP="001D08EA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153E7F">
                      <w:rPr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A98E" w14:textId="6E96E34A" w:rsidR="00DE5500" w:rsidRPr="00832360" w:rsidRDefault="00DE5500" w:rsidP="004F2B00">
    <w:pPr>
      <w:pStyle w:val="Stopka"/>
      <w:jc w:val="center"/>
    </w:pPr>
    <w:r w:rsidRPr="00832360">
      <w:t xml:space="preserve">Strona </w:t>
    </w:r>
    <w:r w:rsidRPr="00832360">
      <w:fldChar w:fldCharType="begin"/>
    </w:r>
    <w:r w:rsidRPr="00832360">
      <w:instrText>PAGE  \* Arabic  \* MERGEFORMAT</w:instrText>
    </w:r>
    <w:r w:rsidRPr="00832360">
      <w:fldChar w:fldCharType="separate"/>
    </w:r>
    <w:r>
      <w:rPr>
        <w:noProof/>
      </w:rPr>
      <w:t>3</w:t>
    </w:r>
    <w:r w:rsidRPr="00832360">
      <w:fldChar w:fldCharType="end"/>
    </w:r>
    <w:r w:rsidRPr="00832360">
      <w:t xml:space="preserve"> z </w:t>
    </w:r>
    <w:r w:rsidR="00BA1D09">
      <w:fldChar w:fldCharType="begin"/>
    </w:r>
    <w:r w:rsidR="00BA1D09">
      <w:instrText xml:space="preserve"> PAGEREF  Koniec </w:instrText>
    </w:r>
    <w:r w:rsidR="00BA1D09">
      <w:fldChar w:fldCharType="separate"/>
    </w:r>
    <w:r w:rsidR="00BA1D09">
      <w:rPr>
        <w:noProof/>
      </w:rPr>
      <w:t>23</w:t>
    </w:r>
    <w:r w:rsidR="00BA1D09">
      <w:rPr>
        <w:noProof/>
      </w:rPr>
      <w:fldChar w:fldCharType="end"/>
    </w:r>
  </w:p>
  <w:p w14:paraId="319B29E6" w14:textId="0DE8423B" w:rsidR="00DE5500" w:rsidRPr="00957F28" w:rsidRDefault="00DE5500" w:rsidP="00957F28">
    <w:pPr>
      <w:spacing w:line="240" w:lineRule="auto"/>
      <w:jc w:val="left"/>
      <w:rPr>
        <w:rFonts w:ascii="Times New Roman" w:hAnsi="Times New Roman" w:cstheme="minorBidi"/>
        <w:b/>
        <w:sz w:val="16"/>
      </w:rPr>
    </w:pPr>
    <w:r w:rsidRPr="00832360">
      <w:rPr>
        <w:b/>
        <w:bCs/>
        <w:sz w:val="16"/>
      </w:rPr>
      <w:t>M</w:t>
    </w:r>
    <w:r>
      <w:rPr>
        <w:b/>
        <w:bCs/>
        <w:sz w:val="16"/>
      </w:rPr>
      <w:t>WO</w:t>
    </w:r>
    <w:r w:rsidRPr="00832360">
      <w:rPr>
        <w:b/>
        <w:bCs/>
        <w:sz w:val="16"/>
      </w:rPr>
      <w:t>P-</w:t>
    </w:r>
    <w:r>
      <w:rPr>
        <w:b/>
        <w:bCs/>
        <w:sz w:val="16"/>
      </w:rPr>
      <w:t>R</w:t>
    </w:r>
    <w:r w:rsidRPr="00832360">
      <w:rPr>
        <w:b/>
        <w:bCs/>
        <w:sz w:val="16"/>
      </w:rPr>
      <w:t>0</w:t>
    </w:r>
    <w:r w:rsidRPr="00832360">
      <w:rPr>
        <w:b/>
        <w:sz w:val="16"/>
      </w:rPr>
      <w:t>_</w:t>
    </w:r>
    <w:r>
      <w:rPr>
        <w:b/>
        <w:sz w:val="16"/>
      </w:rPr>
      <w:t>66</w:t>
    </w:r>
    <w:r w:rsidRPr="0083236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17AEB" w14:textId="04D306CA" w:rsidR="00DE5500" w:rsidRPr="00957F28" w:rsidRDefault="00DE5500" w:rsidP="00957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046D9" w14:textId="77777777" w:rsidR="00DE5500" w:rsidRDefault="00DE5500" w:rsidP="000E52A0">
      <w:pPr>
        <w:spacing w:line="240" w:lineRule="auto"/>
      </w:pPr>
      <w:r>
        <w:separator/>
      </w:r>
    </w:p>
  </w:footnote>
  <w:footnote w:type="continuationSeparator" w:id="0">
    <w:p w14:paraId="7F7E7C3A" w14:textId="77777777" w:rsidR="00DE5500" w:rsidRDefault="00DE5500" w:rsidP="000E52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A4DC0" w14:textId="77777777" w:rsidR="00DE5500" w:rsidRPr="00133FD3" w:rsidRDefault="00DE5500" w:rsidP="00133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687"/>
    <w:multiLevelType w:val="hybridMultilevel"/>
    <w:tmpl w:val="7DD26C78"/>
    <w:lvl w:ilvl="0" w:tplc="C7A8F7F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47C06"/>
    <w:multiLevelType w:val="hybridMultilevel"/>
    <w:tmpl w:val="9B92A428"/>
    <w:lvl w:ilvl="0" w:tplc="81D8B9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DE476B"/>
    <w:multiLevelType w:val="hybridMultilevel"/>
    <w:tmpl w:val="8BB66D74"/>
    <w:lvl w:ilvl="0" w:tplc="530081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6343D8"/>
    <w:multiLevelType w:val="hybridMultilevel"/>
    <w:tmpl w:val="B5228F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20B46"/>
    <w:multiLevelType w:val="hybridMultilevel"/>
    <w:tmpl w:val="0F940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215C0"/>
    <w:multiLevelType w:val="hybridMultilevel"/>
    <w:tmpl w:val="136EB674"/>
    <w:lvl w:ilvl="0" w:tplc="C5D86566">
      <w:start w:val="1"/>
      <w:numFmt w:val="bullet"/>
      <w:lvlText w:val=""/>
      <w:lvlJc w:val="left"/>
      <w:pPr>
        <w:tabs>
          <w:tab w:val="num" w:pos="757"/>
        </w:tabs>
        <w:ind w:left="910" w:hanging="55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8492A"/>
    <w:multiLevelType w:val="hybridMultilevel"/>
    <w:tmpl w:val="256860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F52A8E"/>
    <w:multiLevelType w:val="hybridMultilevel"/>
    <w:tmpl w:val="5AA6E926"/>
    <w:lvl w:ilvl="0" w:tplc="EF6EDB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C504B"/>
    <w:multiLevelType w:val="hybridMultilevel"/>
    <w:tmpl w:val="3B28E306"/>
    <w:lvl w:ilvl="0" w:tplc="124E8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271D8"/>
    <w:multiLevelType w:val="hybridMultilevel"/>
    <w:tmpl w:val="CCE27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905"/>
    <w:rsid w:val="0000020A"/>
    <w:rsid w:val="00000AB7"/>
    <w:rsid w:val="00000ED6"/>
    <w:rsid w:val="00001540"/>
    <w:rsid w:val="000030EE"/>
    <w:rsid w:val="00003196"/>
    <w:rsid w:val="00003A1F"/>
    <w:rsid w:val="00003BDC"/>
    <w:rsid w:val="00005221"/>
    <w:rsid w:val="00005A85"/>
    <w:rsid w:val="0000697F"/>
    <w:rsid w:val="00007E25"/>
    <w:rsid w:val="00010895"/>
    <w:rsid w:val="00011B53"/>
    <w:rsid w:val="00011DCE"/>
    <w:rsid w:val="00011EEC"/>
    <w:rsid w:val="00012009"/>
    <w:rsid w:val="000120DE"/>
    <w:rsid w:val="0001307C"/>
    <w:rsid w:val="000133CC"/>
    <w:rsid w:val="00013EAD"/>
    <w:rsid w:val="00014532"/>
    <w:rsid w:val="00014575"/>
    <w:rsid w:val="00014724"/>
    <w:rsid w:val="00014AA3"/>
    <w:rsid w:val="00014B90"/>
    <w:rsid w:val="00014D4B"/>
    <w:rsid w:val="00015351"/>
    <w:rsid w:val="00015DB8"/>
    <w:rsid w:val="00017750"/>
    <w:rsid w:val="00021331"/>
    <w:rsid w:val="0002183C"/>
    <w:rsid w:val="00022705"/>
    <w:rsid w:val="00022FD0"/>
    <w:rsid w:val="0002468B"/>
    <w:rsid w:val="0002496C"/>
    <w:rsid w:val="000258DD"/>
    <w:rsid w:val="00025D6B"/>
    <w:rsid w:val="00025FF3"/>
    <w:rsid w:val="000260B7"/>
    <w:rsid w:val="000263FA"/>
    <w:rsid w:val="00026562"/>
    <w:rsid w:val="000266B8"/>
    <w:rsid w:val="00026B5F"/>
    <w:rsid w:val="0002737B"/>
    <w:rsid w:val="00027A90"/>
    <w:rsid w:val="00030FC7"/>
    <w:rsid w:val="000311DD"/>
    <w:rsid w:val="000315E5"/>
    <w:rsid w:val="00032CE6"/>
    <w:rsid w:val="00033239"/>
    <w:rsid w:val="00033815"/>
    <w:rsid w:val="00033B21"/>
    <w:rsid w:val="00033FFD"/>
    <w:rsid w:val="000340C7"/>
    <w:rsid w:val="00035DD2"/>
    <w:rsid w:val="00035FA1"/>
    <w:rsid w:val="00035FF9"/>
    <w:rsid w:val="000365B3"/>
    <w:rsid w:val="000365B7"/>
    <w:rsid w:val="0003660B"/>
    <w:rsid w:val="00036A02"/>
    <w:rsid w:val="00037039"/>
    <w:rsid w:val="00040AED"/>
    <w:rsid w:val="00041694"/>
    <w:rsid w:val="00041B4E"/>
    <w:rsid w:val="00041D09"/>
    <w:rsid w:val="00041F49"/>
    <w:rsid w:val="00042DCA"/>
    <w:rsid w:val="000447BB"/>
    <w:rsid w:val="00044CAC"/>
    <w:rsid w:val="00045498"/>
    <w:rsid w:val="00045A10"/>
    <w:rsid w:val="00047808"/>
    <w:rsid w:val="000479A8"/>
    <w:rsid w:val="0005018D"/>
    <w:rsid w:val="0005089B"/>
    <w:rsid w:val="00050EA9"/>
    <w:rsid w:val="000510E2"/>
    <w:rsid w:val="00051343"/>
    <w:rsid w:val="00051F8D"/>
    <w:rsid w:val="00052A2C"/>
    <w:rsid w:val="00052F11"/>
    <w:rsid w:val="00053342"/>
    <w:rsid w:val="0005349E"/>
    <w:rsid w:val="0005374E"/>
    <w:rsid w:val="00053A5D"/>
    <w:rsid w:val="00054E37"/>
    <w:rsid w:val="0005620B"/>
    <w:rsid w:val="000562D9"/>
    <w:rsid w:val="00056475"/>
    <w:rsid w:val="00056CE6"/>
    <w:rsid w:val="00056CEA"/>
    <w:rsid w:val="00056E0E"/>
    <w:rsid w:val="00057CC3"/>
    <w:rsid w:val="00057E99"/>
    <w:rsid w:val="0006046D"/>
    <w:rsid w:val="0006122B"/>
    <w:rsid w:val="0006177E"/>
    <w:rsid w:val="00061A99"/>
    <w:rsid w:val="00061D14"/>
    <w:rsid w:val="00063B24"/>
    <w:rsid w:val="00063D35"/>
    <w:rsid w:val="0006556F"/>
    <w:rsid w:val="00065D88"/>
    <w:rsid w:val="0007091A"/>
    <w:rsid w:val="00071674"/>
    <w:rsid w:val="00071AC4"/>
    <w:rsid w:val="00071CCA"/>
    <w:rsid w:val="00071CD8"/>
    <w:rsid w:val="00071E99"/>
    <w:rsid w:val="00071F6A"/>
    <w:rsid w:val="00072BE9"/>
    <w:rsid w:val="00073D84"/>
    <w:rsid w:val="0007405F"/>
    <w:rsid w:val="00074451"/>
    <w:rsid w:val="00074B99"/>
    <w:rsid w:val="00075347"/>
    <w:rsid w:val="00076381"/>
    <w:rsid w:val="00076609"/>
    <w:rsid w:val="00076E5C"/>
    <w:rsid w:val="0007731F"/>
    <w:rsid w:val="00077C7C"/>
    <w:rsid w:val="00077D79"/>
    <w:rsid w:val="00077E8A"/>
    <w:rsid w:val="000804D9"/>
    <w:rsid w:val="00080E22"/>
    <w:rsid w:val="00081F01"/>
    <w:rsid w:val="00083631"/>
    <w:rsid w:val="000838AE"/>
    <w:rsid w:val="00083CAE"/>
    <w:rsid w:val="000841B1"/>
    <w:rsid w:val="00084302"/>
    <w:rsid w:val="000848BD"/>
    <w:rsid w:val="000853BA"/>
    <w:rsid w:val="00086081"/>
    <w:rsid w:val="000864E2"/>
    <w:rsid w:val="00086B0D"/>
    <w:rsid w:val="00087439"/>
    <w:rsid w:val="00087709"/>
    <w:rsid w:val="00087CD5"/>
    <w:rsid w:val="0009149D"/>
    <w:rsid w:val="00091887"/>
    <w:rsid w:val="00091F4C"/>
    <w:rsid w:val="00091FDC"/>
    <w:rsid w:val="0009217D"/>
    <w:rsid w:val="00092E54"/>
    <w:rsid w:val="0009338B"/>
    <w:rsid w:val="0009370C"/>
    <w:rsid w:val="00093BC7"/>
    <w:rsid w:val="00093FF0"/>
    <w:rsid w:val="00094B85"/>
    <w:rsid w:val="00096516"/>
    <w:rsid w:val="000968F1"/>
    <w:rsid w:val="00097184"/>
    <w:rsid w:val="0009719A"/>
    <w:rsid w:val="00097BE1"/>
    <w:rsid w:val="000A0013"/>
    <w:rsid w:val="000A0C0E"/>
    <w:rsid w:val="000A1814"/>
    <w:rsid w:val="000A1A6C"/>
    <w:rsid w:val="000A2F99"/>
    <w:rsid w:val="000A3386"/>
    <w:rsid w:val="000A4203"/>
    <w:rsid w:val="000A4B22"/>
    <w:rsid w:val="000A4C64"/>
    <w:rsid w:val="000A5031"/>
    <w:rsid w:val="000A5181"/>
    <w:rsid w:val="000B0017"/>
    <w:rsid w:val="000B06D9"/>
    <w:rsid w:val="000B0B03"/>
    <w:rsid w:val="000B152D"/>
    <w:rsid w:val="000B1965"/>
    <w:rsid w:val="000B2CF3"/>
    <w:rsid w:val="000B3704"/>
    <w:rsid w:val="000B45BF"/>
    <w:rsid w:val="000B643E"/>
    <w:rsid w:val="000C0453"/>
    <w:rsid w:val="000C06EF"/>
    <w:rsid w:val="000C3B56"/>
    <w:rsid w:val="000C3FE9"/>
    <w:rsid w:val="000C4829"/>
    <w:rsid w:val="000C499A"/>
    <w:rsid w:val="000C5B75"/>
    <w:rsid w:val="000C7433"/>
    <w:rsid w:val="000C7872"/>
    <w:rsid w:val="000D06F3"/>
    <w:rsid w:val="000D0B4D"/>
    <w:rsid w:val="000D0E0D"/>
    <w:rsid w:val="000D14A0"/>
    <w:rsid w:val="000D1D67"/>
    <w:rsid w:val="000D35C7"/>
    <w:rsid w:val="000D3944"/>
    <w:rsid w:val="000D3D3B"/>
    <w:rsid w:val="000D3D89"/>
    <w:rsid w:val="000D3E38"/>
    <w:rsid w:val="000D5301"/>
    <w:rsid w:val="000D544F"/>
    <w:rsid w:val="000D7B33"/>
    <w:rsid w:val="000D7DAF"/>
    <w:rsid w:val="000E0566"/>
    <w:rsid w:val="000E0748"/>
    <w:rsid w:val="000E106B"/>
    <w:rsid w:val="000E110B"/>
    <w:rsid w:val="000E1712"/>
    <w:rsid w:val="000E19A8"/>
    <w:rsid w:val="000E2577"/>
    <w:rsid w:val="000E393F"/>
    <w:rsid w:val="000E42F1"/>
    <w:rsid w:val="000E4E40"/>
    <w:rsid w:val="000E507E"/>
    <w:rsid w:val="000E52A0"/>
    <w:rsid w:val="000E555A"/>
    <w:rsid w:val="000E5EDE"/>
    <w:rsid w:val="000E6D0E"/>
    <w:rsid w:val="000E706C"/>
    <w:rsid w:val="000E7315"/>
    <w:rsid w:val="000E7336"/>
    <w:rsid w:val="000E74E6"/>
    <w:rsid w:val="000F0123"/>
    <w:rsid w:val="000F15F9"/>
    <w:rsid w:val="000F1909"/>
    <w:rsid w:val="000F1C57"/>
    <w:rsid w:val="000F2122"/>
    <w:rsid w:val="000F42E5"/>
    <w:rsid w:val="000F4755"/>
    <w:rsid w:val="000F48D1"/>
    <w:rsid w:val="000F5142"/>
    <w:rsid w:val="000F6465"/>
    <w:rsid w:val="000F6678"/>
    <w:rsid w:val="000F6BFE"/>
    <w:rsid w:val="000F6EE4"/>
    <w:rsid w:val="001009F4"/>
    <w:rsid w:val="00100ACF"/>
    <w:rsid w:val="00101998"/>
    <w:rsid w:val="00102981"/>
    <w:rsid w:val="0010317E"/>
    <w:rsid w:val="00103ECC"/>
    <w:rsid w:val="00103EF2"/>
    <w:rsid w:val="0010428D"/>
    <w:rsid w:val="001068E3"/>
    <w:rsid w:val="00106E7D"/>
    <w:rsid w:val="00107073"/>
    <w:rsid w:val="00111B2B"/>
    <w:rsid w:val="00111D55"/>
    <w:rsid w:val="00112048"/>
    <w:rsid w:val="00112257"/>
    <w:rsid w:val="00112389"/>
    <w:rsid w:val="001137C4"/>
    <w:rsid w:val="001140BD"/>
    <w:rsid w:val="001140F3"/>
    <w:rsid w:val="00114606"/>
    <w:rsid w:val="001153C3"/>
    <w:rsid w:val="0011597C"/>
    <w:rsid w:val="00116AF0"/>
    <w:rsid w:val="0012002F"/>
    <w:rsid w:val="001201BC"/>
    <w:rsid w:val="001204D4"/>
    <w:rsid w:val="00120E06"/>
    <w:rsid w:val="00120F43"/>
    <w:rsid w:val="00121656"/>
    <w:rsid w:val="00121A38"/>
    <w:rsid w:val="0012223E"/>
    <w:rsid w:val="00123F21"/>
    <w:rsid w:val="00123F73"/>
    <w:rsid w:val="00124160"/>
    <w:rsid w:val="0012432A"/>
    <w:rsid w:val="00124DF3"/>
    <w:rsid w:val="00125546"/>
    <w:rsid w:val="001259FC"/>
    <w:rsid w:val="00125BE3"/>
    <w:rsid w:val="001261B6"/>
    <w:rsid w:val="00126DC9"/>
    <w:rsid w:val="00127597"/>
    <w:rsid w:val="00127EBA"/>
    <w:rsid w:val="00130810"/>
    <w:rsid w:val="00130A03"/>
    <w:rsid w:val="00131335"/>
    <w:rsid w:val="00132A74"/>
    <w:rsid w:val="00132D86"/>
    <w:rsid w:val="00133FD3"/>
    <w:rsid w:val="00134042"/>
    <w:rsid w:val="00134FF0"/>
    <w:rsid w:val="001359F2"/>
    <w:rsid w:val="00135CF7"/>
    <w:rsid w:val="00135E64"/>
    <w:rsid w:val="001368DF"/>
    <w:rsid w:val="0013745F"/>
    <w:rsid w:val="00137FAC"/>
    <w:rsid w:val="00140BE2"/>
    <w:rsid w:val="001415B9"/>
    <w:rsid w:val="00142D02"/>
    <w:rsid w:val="00143C5D"/>
    <w:rsid w:val="00144EDB"/>
    <w:rsid w:val="001467CF"/>
    <w:rsid w:val="0014702D"/>
    <w:rsid w:val="00147787"/>
    <w:rsid w:val="001504D6"/>
    <w:rsid w:val="00150591"/>
    <w:rsid w:val="001506EF"/>
    <w:rsid w:val="00151250"/>
    <w:rsid w:val="00152112"/>
    <w:rsid w:val="00152215"/>
    <w:rsid w:val="00152460"/>
    <w:rsid w:val="00152568"/>
    <w:rsid w:val="001528FA"/>
    <w:rsid w:val="001536D2"/>
    <w:rsid w:val="0015434C"/>
    <w:rsid w:val="00154770"/>
    <w:rsid w:val="00154AE8"/>
    <w:rsid w:val="00154D8A"/>
    <w:rsid w:val="00155949"/>
    <w:rsid w:val="00155CF9"/>
    <w:rsid w:val="001569BC"/>
    <w:rsid w:val="00160429"/>
    <w:rsid w:val="0016049F"/>
    <w:rsid w:val="00161B29"/>
    <w:rsid w:val="00161D14"/>
    <w:rsid w:val="00161D4D"/>
    <w:rsid w:val="001626A0"/>
    <w:rsid w:val="00162856"/>
    <w:rsid w:val="00162979"/>
    <w:rsid w:val="00162AA3"/>
    <w:rsid w:val="00162D9D"/>
    <w:rsid w:val="00163A6D"/>
    <w:rsid w:val="0016491B"/>
    <w:rsid w:val="00166480"/>
    <w:rsid w:val="001670CA"/>
    <w:rsid w:val="00167698"/>
    <w:rsid w:val="00167757"/>
    <w:rsid w:val="00170282"/>
    <w:rsid w:val="00170393"/>
    <w:rsid w:val="00170FF2"/>
    <w:rsid w:val="001711A0"/>
    <w:rsid w:val="001714E2"/>
    <w:rsid w:val="00171968"/>
    <w:rsid w:val="00171BD8"/>
    <w:rsid w:val="001726A6"/>
    <w:rsid w:val="001749D3"/>
    <w:rsid w:val="0017655F"/>
    <w:rsid w:val="001765EF"/>
    <w:rsid w:val="00176864"/>
    <w:rsid w:val="00177BBA"/>
    <w:rsid w:val="001800AD"/>
    <w:rsid w:val="001803A3"/>
    <w:rsid w:val="00180E49"/>
    <w:rsid w:val="0018191D"/>
    <w:rsid w:val="00181BB9"/>
    <w:rsid w:val="0018315E"/>
    <w:rsid w:val="001837BF"/>
    <w:rsid w:val="00183F52"/>
    <w:rsid w:val="00183F99"/>
    <w:rsid w:val="00185B77"/>
    <w:rsid w:val="00185D57"/>
    <w:rsid w:val="001866A6"/>
    <w:rsid w:val="001866F7"/>
    <w:rsid w:val="001902FD"/>
    <w:rsid w:val="00190CFC"/>
    <w:rsid w:val="0019120F"/>
    <w:rsid w:val="00193135"/>
    <w:rsid w:val="001935E1"/>
    <w:rsid w:val="00193AAA"/>
    <w:rsid w:val="00193D8A"/>
    <w:rsid w:val="00195212"/>
    <w:rsid w:val="001955BF"/>
    <w:rsid w:val="0019595F"/>
    <w:rsid w:val="0019629D"/>
    <w:rsid w:val="00196BCA"/>
    <w:rsid w:val="0019731C"/>
    <w:rsid w:val="00197CD0"/>
    <w:rsid w:val="00197D43"/>
    <w:rsid w:val="001A021E"/>
    <w:rsid w:val="001A0254"/>
    <w:rsid w:val="001A0329"/>
    <w:rsid w:val="001A149E"/>
    <w:rsid w:val="001A1855"/>
    <w:rsid w:val="001A2DC8"/>
    <w:rsid w:val="001A3A52"/>
    <w:rsid w:val="001A430B"/>
    <w:rsid w:val="001A5144"/>
    <w:rsid w:val="001A6659"/>
    <w:rsid w:val="001A6EA0"/>
    <w:rsid w:val="001A7175"/>
    <w:rsid w:val="001B011C"/>
    <w:rsid w:val="001B0D41"/>
    <w:rsid w:val="001B0FEA"/>
    <w:rsid w:val="001B12F4"/>
    <w:rsid w:val="001B142E"/>
    <w:rsid w:val="001B23BE"/>
    <w:rsid w:val="001B26AA"/>
    <w:rsid w:val="001B37E8"/>
    <w:rsid w:val="001B3F51"/>
    <w:rsid w:val="001B442B"/>
    <w:rsid w:val="001B478A"/>
    <w:rsid w:val="001B4F5F"/>
    <w:rsid w:val="001B5E0D"/>
    <w:rsid w:val="001B657B"/>
    <w:rsid w:val="001B75AA"/>
    <w:rsid w:val="001C060D"/>
    <w:rsid w:val="001C0F1C"/>
    <w:rsid w:val="001C20DB"/>
    <w:rsid w:val="001C2167"/>
    <w:rsid w:val="001C38CA"/>
    <w:rsid w:val="001C3C76"/>
    <w:rsid w:val="001C4A22"/>
    <w:rsid w:val="001C4D80"/>
    <w:rsid w:val="001C4F48"/>
    <w:rsid w:val="001C545A"/>
    <w:rsid w:val="001C5FF0"/>
    <w:rsid w:val="001C6AFE"/>
    <w:rsid w:val="001C6BA1"/>
    <w:rsid w:val="001C6C26"/>
    <w:rsid w:val="001C7A6A"/>
    <w:rsid w:val="001D08EA"/>
    <w:rsid w:val="001D152E"/>
    <w:rsid w:val="001D2ACE"/>
    <w:rsid w:val="001D394B"/>
    <w:rsid w:val="001D3DC6"/>
    <w:rsid w:val="001D4876"/>
    <w:rsid w:val="001D4B2B"/>
    <w:rsid w:val="001D505E"/>
    <w:rsid w:val="001D5ACD"/>
    <w:rsid w:val="001D5BE9"/>
    <w:rsid w:val="001D5CB8"/>
    <w:rsid w:val="001D62E7"/>
    <w:rsid w:val="001D62E9"/>
    <w:rsid w:val="001D638B"/>
    <w:rsid w:val="001D6800"/>
    <w:rsid w:val="001D7FB7"/>
    <w:rsid w:val="001E16CB"/>
    <w:rsid w:val="001E1B96"/>
    <w:rsid w:val="001E3793"/>
    <w:rsid w:val="001E43AC"/>
    <w:rsid w:val="001E4429"/>
    <w:rsid w:val="001E4C4F"/>
    <w:rsid w:val="001E4D49"/>
    <w:rsid w:val="001E5402"/>
    <w:rsid w:val="001E5ED6"/>
    <w:rsid w:val="001E6D20"/>
    <w:rsid w:val="001F0333"/>
    <w:rsid w:val="001F0BF3"/>
    <w:rsid w:val="001F0DD0"/>
    <w:rsid w:val="001F106F"/>
    <w:rsid w:val="001F14DA"/>
    <w:rsid w:val="001F1DD3"/>
    <w:rsid w:val="001F27FA"/>
    <w:rsid w:val="001F2EB6"/>
    <w:rsid w:val="001F30D8"/>
    <w:rsid w:val="001F3D2C"/>
    <w:rsid w:val="001F43EE"/>
    <w:rsid w:val="001F50D1"/>
    <w:rsid w:val="001F62B2"/>
    <w:rsid w:val="001F6A50"/>
    <w:rsid w:val="001F7143"/>
    <w:rsid w:val="001F7B00"/>
    <w:rsid w:val="002001C4"/>
    <w:rsid w:val="00200472"/>
    <w:rsid w:val="00201439"/>
    <w:rsid w:val="002024B9"/>
    <w:rsid w:val="0020362C"/>
    <w:rsid w:val="00203C08"/>
    <w:rsid w:val="00204071"/>
    <w:rsid w:val="0020516A"/>
    <w:rsid w:val="00205CBD"/>
    <w:rsid w:val="00205ECE"/>
    <w:rsid w:val="00206038"/>
    <w:rsid w:val="002067F7"/>
    <w:rsid w:val="00207750"/>
    <w:rsid w:val="00207901"/>
    <w:rsid w:val="00210938"/>
    <w:rsid w:val="00210F23"/>
    <w:rsid w:val="002120E0"/>
    <w:rsid w:val="002121EA"/>
    <w:rsid w:val="00212E45"/>
    <w:rsid w:val="00213139"/>
    <w:rsid w:val="00213254"/>
    <w:rsid w:val="002135ED"/>
    <w:rsid w:val="00213AE7"/>
    <w:rsid w:val="002148F7"/>
    <w:rsid w:val="002168FC"/>
    <w:rsid w:val="00217AFB"/>
    <w:rsid w:val="00217C9F"/>
    <w:rsid w:val="002207DB"/>
    <w:rsid w:val="00221186"/>
    <w:rsid w:val="0022193B"/>
    <w:rsid w:val="002219C0"/>
    <w:rsid w:val="002220F9"/>
    <w:rsid w:val="00222289"/>
    <w:rsid w:val="00222FD1"/>
    <w:rsid w:val="00223A3A"/>
    <w:rsid w:val="00223B74"/>
    <w:rsid w:val="00224487"/>
    <w:rsid w:val="00224D03"/>
    <w:rsid w:val="00224EC2"/>
    <w:rsid w:val="00225633"/>
    <w:rsid w:val="00225697"/>
    <w:rsid w:val="0022573C"/>
    <w:rsid w:val="0022573E"/>
    <w:rsid w:val="00226AE1"/>
    <w:rsid w:val="002324C7"/>
    <w:rsid w:val="0023478E"/>
    <w:rsid w:val="00236574"/>
    <w:rsid w:val="002377A2"/>
    <w:rsid w:val="002377A6"/>
    <w:rsid w:val="0024236F"/>
    <w:rsid w:val="00242B6F"/>
    <w:rsid w:val="00242EA3"/>
    <w:rsid w:val="00243E68"/>
    <w:rsid w:val="002447A1"/>
    <w:rsid w:val="002447AA"/>
    <w:rsid w:val="00245ED0"/>
    <w:rsid w:val="00245F36"/>
    <w:rsid w:val="00246CE1"/>
    <w:rsid w:val="00246F32"/>
    <w:rsid w:val="00247489"/>
    <w:rsid w:val="0024784D"/>
    <w:rsid w:val="0024784E"/>
    <w:rsid w:val="00247CDC"/>
    <w:rsid w:val="00250D62"/>
    <w:rsid w:val="002511C3"/>
    <w:rsid w:val="00251A1D"/>
    <w:rsid w:val="00251B88"/>
    <w:rsid w:val="00251CE1"/>
    <w:rsid w:val="00252C9C"/>
    <w:rsid w:val="00252F13"/>
    <w:rsid w:val="002532F7"/>
    <w:rsid w:val="002536AA"/>
    <w:rsid w:val="00253A54"/>
    <w:rsid w:val="00254106"/>
    <w:rsid w:val="00254638"/>
    <w:rsid w:val="0025473B"/>
    <w:rsid w:val="00254E7C"/>
    <w:rsid w:val="0025525E"/>
    <w:rsid w:val="002552B3"/>
    <w:rsid w:val="0025641A"/>
    <w:rsid w:val="00257749"/>
    <w:rsid w:val="002577C4"/>
    <w:rsid w:val="00257F99"/>
    <w:rsid w:val="002614B6"/>
    <w:rsid w:val="002629DB"/>
    <w:rsid w:val="00262FFC"/>
    <w:rsid w:val="00264E84"/>
    <w:rsid w:val="002661B0"/>
    <w:rsid w:val="002670AD"/>
    <w:rsid w:val="00267665"/>
    <w:rsid w:val="00267CAA"/>
    <w:rsid w:val="002720D8"/>
    <w:rsid w:val="00274C07"/>
    <w:rsid w:val="00275708"/>
    <w:rsid w:val="0027578A"/>
    <w:rsid w:val="00275E80"/>
    <w:rsid w:val="00275EE4"/>
    <w:rsid w:val="00276B5E"/>
    <w:rsid w:val="002777F7"/>
    <w:rsid w:val="0028005A"/>
    <w:rsid w:val="0028052E"/>
    <w:rsid w:val="00280EB5"/>
    <w:rsid w:val="00281545"/>
    <w:rsid w:val="00281D77"/>
    <w:rsid w:val="0028248A"/>
    <w:rsid w:val="00282CA7"/>
    <w:rsid w:val="0028444D"/>
    <w:rsid w:val="00284B38"/>
    <w:rsid w:val="00285A43"/>
    <w:rsid w:val="0028697D"/>
    <w:rsid w:val="00286A49"/>
    <w:rsid w:val="002870E5"/>
    <w:rsid w:val="00287398"/>
    <w:rsid w:val="00287F22"/>
    <w:rsid w:val="00290D3C"/>
    <w:rsid w:val="0029109F"/>
    <w:rsid w:val="002910EF"/>
    <w:rsid w:val="00292238"/>
    <w:rsid w:val="002934A6"/>
    <w:rsid w:val="0029405B"/>
    <w:rsid w:val="00294BFB"/>
    <w:rsid w:val="00295321"/>
    <w:rsid w:val="002967D2"/>
    <w:rsid w:val="0029715C"/>
    <w:rsid w:val="002A094B"/>
    <w:rsid w:val="002A14E2"/>
    <w:rsid w:val="002A14EC"/>
    <w:rsid w:val="002A39F6"/>
    <w:rsid w:val="002A4082"/>
    <w:rsid w:val="002A6796"/>
    <w:rsid w:val="002A6A00"/>
    <w:rsid w:val="002A6F0A"/>
    <w:rsid w:val="002A6F13"/>
    <w:rsid w:val="002A7056"/>
    <w:rsid w:val="002A7EBD"/>
    <w:rsid w:val="002B0CF7"/>
    <w:rsid w:val="002B2580"/>
    <w:rsid w:val="002B477B"/>
    <w:rsid w:val="002B58E1"/>
    <w:rsid w:val="002B7BDB"/>
    <w:rsid w:val="002C0399"/>
    <w:rsid w:val="002C0801"/>
    <w:rsid w:val="002C1385"/>
    <w:rsid w:val="002C1708"/>
    <w:rsid w:val="002C1733"/>
    <w:rsid w:val="002C1951"/>
    <w:rsid w:val="002C2686"/>
    <w:rsid w:val="002C275F"/>
    <w:rsid w:val="002C2F4E"/>
    <w:rsid w:val="002C3FAB"/>
    <w:rsid w:val="002C482E"/>
    <w:rsid w:val="002C4A6A"/>
    <w:rsid w:val="002C5174"/>
    <w:rsid w:val="002C67D6"/>
    <w:rsid w:val="002C6A2E"/>
    <w:rsid w:val="002C778C"/>
    <w:rsid w:val="002D0140"/>
    <w:rsid w:val="002D01C8"/>
    <w:rsid w:val="002D0307"/>
    <w:rsid w:val="002D04C1"/>
    <w:rsid w:val="002D2CBB"/>
    <w:rsid w:val="002D4C8F"/>
    <w:rsid w:val="002D51C9"/>
    <w:rsid w:val="002D539F"/>
    <w:rsid w:val="002D569E"/>
    <w:rsid w:val="002D58EE"/>
    <w:rsid w:val="002D5F0F"/>
    <w:rsid w:val="002D6D40"/>
    <w:rsid w:val="002D6F9B"/>
    <w:rsid w:val="002E095A"/>
    <w:rsid w:val="002E1337"/>
    <w:rsid w:val="002E1F20"/>
    <w:rsid w:val="002E1F6C"/>
    <w:rsid w:val="002E213A"/>
    <w:rsid w:val="002E2176"/>
    <w:rsid w:val="002E3CBE"/>
    <w:rsid w:val="002E4245"/>
    <w:rsid w:val="002E4E19"/>
    <w:rsid w:val="002E4FE7"/>
    <w:rsid w:val="002E6C90"/>
    <w:rsid w:val="002F0DAB"/>
    <w:rsid w:val="002F13B2"/>
    <w:rsid w:val="002F290E"/>
    <w:rsid w:val="002F3771"/>
    <w:rsid w:val="002F3D6A"/>
    <w:rsid w:val="002F3EF6"/>
    <w:rsid w:val="002F46D3"/>
    <w:rsid w:val="002F546A"/>
    <w:rsid w:val="002F5C21"/>
    <w:rsid w:val="002F6B51"/>
    <w:rsid w:val="002F772C"/>
    <w:rsid w:val="002F79F5"/>
    <w:rsid w:val="002F7CE6"/>
    <w:rsid w:val="00300004"/>
    <w:rsid w:val="00300F52"/>
    <w:rsid w:val="0030187E"/>
    <w:rsid w:val="00301E6D"/>
    <w:rsid w:val="003023C4"/>
    <w:rsid w:val="003025C2"/>
    <w:rsid w:val="0030302A"/>
    <w:rsid w:val="00303BEC"/>
    <w:rsid w:val="00304BF7"/>
    <w:rsid w:val="003068BF"/>
    <w:rsid w:val="00306F4D"/>
    <w:rsid w:val="003072EE"/>
    <w:rsid w:val="003121FB"/>
    <w:rsid w:val="003124FA"/>
    <w:rsid w:val="00315438"/>
    <w:rsid w:val="00315F8F"/>
    <w:rsid w:val="00316156"/>
    <w:rsid w:val="0031628E"/>
    <w:rsid w:val="0031631D"/>
    <w:rsid w:val="00316863"/>
    <w:rsid w:val="00316A8C"/>
    <w:rsid w:val="0031748D"/>
    <w:rsid w:val="00317CB8"/>
    <w:rsid w:val="0032113B"/>
    <w:rsid w:val="00321ED9"/>
    <w:rsid w:val="00322024"/>
    <w:rsid w:val="00322E5F"/>
    <w:rsid w:val="003239BA"/>
    <w:rsid w:val="00323A82"/>
    <w:rsid w:val="00324014"/>
    <w:rsid w:val="00326230"/>
    <w:rsid w:val="00326BB6"/>
    <w:rsid w:val="00327CA8"/>
    <w:rsid w:val="00330003"/>
    <w:rsid w:val="0033125F"/>
    <w:rsid w:val="00331573"/>
    <w:rsid w:val="003320FF"/>
    <w:rsid w:val="00332C9B"/>
    <w:rsid w:val="003336DB"/>
    <w:rsid w:val="00334248"/>
    <w:rsid w:val="0033464E"/>
    <w:rsid w:val="003348AC"/>
    <w:rsid w:val="00334AE2"/>
    <w:rsid w:val="00334CF3"/>
    <w:rsid w:val="00334D20"/>
    <w:rsid w:val="00334D54"/>
    <w:rsid w:val="003357FA"/>
    <w:rsid w:val="00335CD3"/>
    <w:rsid w:val="00337E97"/>
    <w:rsid w:val="003404F8"/>
    <w:rsid w:val="003406D7"/>
    <w:rsid w:val="00340F9A"/>
    <w:rsid w:val="003410BB"/>
    <w:rsid w:val="003413EB"/>
    <w:rsid w:val="003414CB"/>
    <w:rsid w:val="00342212"/>
    <w:rsid w:val="0034231E"/>
    <w:rsid w:val="00342BC7"/>
    <w:rsid w:val="00342E03"/>
    <w:rsid w:val="003443C3"/>
    <w:rsid w:val="003447DA"/>
    <w:rsid w:val="003450FD"/>
    <w:rsid w:val="0034569E"/>
    <w:rsid w:val="003463E9"/>
    <w:rsid w:val="003469A6"/>
    <w:rsid w:val="00350D64"/>
    <w:rsid w:val="00350D65"/>
    <w:rsid w:val="00351080"/>
    <w:rsid w:val="00352579"/>
    <w:rsid w:val="00352B7C"/>
    <w:rsid w:val="0035447D"/>
    <w:rsid w:val="00354484"/>
    <w:rsid w:val="00354783"/>
    <w:rsid w:val="00354F7F"/>
    <w:rsid w:val="00356365"/>
    <w:rsid w:val="00357676"/>
    <w:rsid w:val="00357A4B"/>
    <w:rsid w:val="00357D5D"/>
    <w:rsid w:val="00360E5E"/>
    <w:rsid w:val="0036127D"/>
    <w:rsid w:val="003613C7"/>
    <w:rsid w:val="003615BA"/>
    <w:rsid w:val="003617D4"/>
    <w:rsid w:val="00361B0C"/>
    <w:rsid w:val="00362EEE"/>
    <w:rsid w:val="00362EF7"/>
    <w:rsid w:val="00363277"/>
    <w:rsid w:val="003635E0"/>
    <w:rsid w:val="00363C63"/>
    <w:rsid w:val="00363D8B"/>
    <w:rsid w:val="00364968"/>
    <w:rsid w:val="00366080"/>
    <w:rsid w:val="003705B9"/>
    <w:rsid w:val="003705BF"/>
    <w:rsid w:val="00371240"/>
    <w:rsid w:val="003714EC"/>
    <w:rsid w:val="00371B46"/>
    <w:rsid w:val="00372979"/>
    <w:rsid w:val="00372A24"/>
    <w:rsid w:val="00372DDC"/>
    <w:rsid w:val="00372EC0"/>
    <w:rsid w:val="00373311"/>
    <w:rsid w:val="00373B38"/>
    <w:rsid w:val="00374651"/>
    <w:rsid w:val="00374D72"/>
    <w:rsid w:val="00374F35"/>
    <w:rsid w:val="003757C3"/>
    <w:rsid w:val="003759AF"/>
    <w:rsid w:val="00376E75"/>
    <w:rsid w:val="0038013E"/>
    <w:rsid w:val="0038166C"/>
    <w:rsid w:val="00381810"/>
    <w:rsid w:val="00381FC0"/>
    <w:rsid w:val="00382575"/>
    <w:rsid w:val="0038354C"/>
    <w:rsid w:val="00383936"/>
    <w:rsid w:val="003839DC"/>
    <w:rsid w:val="00384B21"/>
    <w:rsid w:val="00384F08"/>
    <w:rsid w:val="00385303"/>
    <w:rsid w:val="003859A0"/>
    <w:rsid w:val="00387268"/>
    <w:rsid w:val="0038740F"/>
    <w:rsid w:val="00387BBF"/>
    <w:rsid w:val="00390EBC"/>
    <w:rsid w:val="003913BA"/>
    <w:rsid w:val="00391756"/>
    <w:rsid w:val="00391FDB"/>
    <w:rsid w:val="00392633"/>
    <w:rsid w:val="0039283C"/>
    <w:rsid w:val="00394DE4"/>
    <w:rsid w:val="003950EE"/>
    <w:rsid w:val="003951B8"/>
    <w:rsid w:val="0039572C"/>
    <w:rsid w:val="00395C6D"/>
    <w:rsid w:val="003961D6"/>
    <w:rsid w:val="00396C9D"/>
    <w:rsid w:val="003973E4"/>
    <w:rsid w:val="003A05F2"/>
    <w:rsid w:val="003A143A"/>
    <w:rsid w:val="003A1D32"/>
    <w:rsid w:val="003A21BE"/>
    <w:rsid w:val="003A3198"/>
    <w:rsid w:val="003A332C"/>
    <w:rsid w:val="003A4EAD"/>
    <w:rsid w:val="003A6ECA"/>
    <w:rsid w:val="003A70D6"/>
    <w:rsid w:val="003B0014"/>
    <w:rsid w:val="003B0511"/>
    <w:rsid w:val="003B0619"/>
    <w:rsid w:val="003B068F"/>
    <w:rsid w:val="003B0852"/>
    <w:rsid w:val="003B11C4"/>
    <w:rsid w:val="003B235D"/>
    <w:rsid w:val="003B25A0"/>
    <w:rsid w:val="003B442D"/>
    <w:rsid w:val="003B5916"/>
    <w:rsid w:val="003B62D4"/>
    <w:rsid w:val="003B6C1E"/>
    <w:rsid w:val="003B6D92"/>
    <w:rsid w:val="003C02B5"/>
    <w:rsid w:val="003C0593"/>
    <w:rsid w:val="003C07BE"/>
    <w:rsid w:val="003C1C0C"/>
    <w:rsid w:val="003C2AF0"/>
    <w:rsid w:val="003C2D24"/>
    <w:rsid w:val="003C34A3"/>
    <w:rsid w:val="003C3D08"/>
    <w:rsid w:val="003C4316"/>
    <w:rsid w:val="003C65D2"/>
    <w:rsid w:val="003C65DC"/>
    <w:rsid w:val="003C74B1"/>
    <w:rsid w:val="003D190C"/>
    <w:rsid w:val="003D23FA"/>
    <w:rsid w:val="003D29F7"/>
    <w:rsid w:val="003D367F"/>
    <w:rsid w:val="003D3A65"/>
    <w:rsid w:val="003D6336"/>
    <w:rsid w:val="003D66EE"/>
    <w:rsid w:val="003D6FA8"/>
    <w:rsid w:val="003D743F"/>
    <w:rsid w:val="003D7920"/>
    <w:rsid w:val="003E044A"/>
    <w:rsid w:val="003E0A16"/>
    <w:rsid w:val="003E1A5D"/>
    <w:rsid w:val="003E1CB4"/>
    <w:rsid w:val="003E2D8F"/>
    <w:rsid w:val="003E38E6"/>
    <w:rsid w:val="003E3ED4"/>
    <w:rsid w:val="003E3F17"/>
    <w:rsid w:val="003E401B"/>
    <w:rsid w:val="003E4283"/>
    <w:rsid w:val="003E4476"/>
    <w:rsid w:val="003E4547"/>
    <w:rsid w:val="003E699A"/>
    <w:rsid w:val="003E6B81"/>
    <w:rsid w:val="003E7266"/>
    <w:rsid w:val="003F0577"/>
    <w:rsid w:val="003F0BD1"/>
    <w:rsid w:val="003F0ED9"/>
    <w:rsid w:val="003F13A4"/>
    <w:rsid w:val="003F156C"/>
    <w:rsid w:val="003F2869"/>
    <w:rsid w:val="003F29FF"/>
    <w:rsid w:val="003F37DD"/>
    <w:rsid w:val="003F3F99"/>
    <w:rsid w:val="003F7094"/>
    <w:rsid w:val="00400731"/>
    <w:rsid w:val="00401092"/>
    <w:rsid w:val="004024E0"/>
    <w:rsid w:val="00402641"/>
    <w:rsid w:val="00402B0C"/>
    <w:rsid w:val="004043E7"/>
    <w:rsid w:val="004045CD"/>
    <w:rsid w:val="00404E62"/>
    <w:rsid w:val="0040583C"/>
    <w:rsid w:val="0040748C"/>
    <w:rsid w:val="00410379"/>
    <w:rsid w:val="004118C3"/>
    <w:rsid w:val="00412E3B"/>
    <w:rsid w:val="00412F67"/>
    <w:rsid w:val="004134E0"/>
    <w:rsid w:val="00413C41"/>
    <w:rsid w:val="004149A6"/>
    <w:rsid w:val="00414C94"/>
    <w:rsid w:val="0041508E"/>
    <w:rsid w:val="00415ED5"/>
    <w:rsid w:val="00417954"/>
    <w:rsid w:val="00417D2A"/>
    <w:rsid w:val="00420664"/>
    <w:rsid w:val="00420E22"/>
    <w:rsid w:val="00421040"/>
    <w:rsid w:val="004219CB"/>
    <w:rsid w:val="00422758"/>
    <w:rsid w:val="00422837"/>
    <w:rsid w:val="00424881"/>
    <w:rsid w:val="004250B3"/>
    <w:rsid w:val="004256C3"/>
    <w:rsid w:val="0042654D"/>
    <w:rsid w:val="00426B88"/>
    <w:rsid w:val="00426BB8"/>
    <w:rsid w:val="0043022F"/>
    <w:rsid w:val="00434774"/>
    <w:rsid w:val="00436C3D"/>
    <w:rsid w:val="00436E98"/>
    <w:rsid w:val="00440F83"/>
    <w:rsid w:val="004422C2"/>
    <w:rsid w:val="0044360E"/>
    <w:rsid w:val="00443D04"/>
    <w:rsid w:val="004440BC"/>
    <w:rsid w:val="004441D2"/>
    <w:rsid w:val="00444305"/>
    <w:rsid w:val="00445B24"/>
    <w:rsid w:val="00446463"/>
    <w:rsid w:val="00450552"/>
    <w:rsid w:val="00450EE8"/>
    <w:rsid w:val="00450FAA"/>
    <w:rsid w:val="0045202F"/>
    <w:rsid w:val="00452489"/>
    <w:rsid w:val="00452BBB"/>
    <w:rsid w:val="00453746"/>
    <w:rsid w:val="004539DC"/>
    <w:rsid w:val="0045416F"/>
    <w:rsid w:val="004543AE"/>
    <w:rsid w:val="00456F30"/>
    <w:rsid w:val="00457353"/>
    <w:rsid w:val="004576C4"/>
    <w:rsid w:val="004612FF"/>
    <w:rsid w:val="00461F37"/>
    <w:rsid w:val="00462A3E"/>
    <w:rsid w:val="00462E49"/>
    <w:rsid w:val="004630DF"/>
    <w:rsid w:val="00463E61"/>
    <w:rsid w:val="00465103"/>
    <w:rsid w:val="0046588C"/>
    <w:rsid w:val="00466212"/>
    <w:rsid w:val="00466ADA"/>
    <w:rsid w:val="00467464"/>
    <w:rsid w:val="00467B6B"/>
    <w:rsid w:val="004702C9"/>
    <w:rsid w:val="004721E7"/>
    <w:rsid w:val="004723B1"/>
    <w:rsid w:val="004727DC"/>
    <w:rsid w:val="00472DF4"/>
    <w:rsid w:val="00473928"/>
    <w:rsid w:val="00473940"/>
    <w:rsid w:val="00473C49"/>
    <w:rsid w:val="00474158"/>
    <w:rsid w:val="004744CD"/>
    <w:rsid w:val="00474BD4"/>
    <w:rsid w:val="00475B7E"/>
    <w:rsid w:val="00475E18"/>
    <w:rsid w:val="0047605F"/>
    <w:rsid w:val="004761C2"/>
    <w:rsid w:val="004762D6"/>
    <w:rsid w:val="00477D80"/>
    <w:rsid w:val="004802C9"/>
    <w:rsid w:val="00480706"/>
    <w:rsid w:val="00480D62"/>
    <w:rsid w:val="004812A8"/>
    <w:rsid w:val="004818D7"/>
    <w:rsid w:val="00482D82"/>
    <w:rsid w:val="00483096"/>
    <w:rsid w:val="00484729"/>
    <w:rsid w:val="00484F90"/>
    <w:rsid w:val="00485262"/>
    <w:rsid w:val="004857FF"/>
    <w:rsid w:val="004861D3"/>
    <w:rsid w:val="00486E65"/>
    <w:rsid w:val="00486E9F"/>
    <w:rsid w:val="004875D9"/>
    <w:rsid w:val="004879CD"/>
    <w:rsid w:val="00487FED"/>
    <w:rsid w:val="004910F6"/>
    <w:rsid w:val="004912B8"/>
    <w:rsid w:val="00491716"/>
    <w:rsid w:val="00491D4C"/>
    <w:rsid w:val="00492328"/>
    <w:rsid w:val="004931AA"/>
    <w:rsid w:val="00493CB2"/>
    <w:rsid w:val="00494539"/>
    <w:rsid w:val="00496C1D"/>
    <w:rsid w:val="0049700B"/>
    <w:rsid w:val="004971C2"/>
    <w:rsid w:val="004A04C7"/>
    <w:rsid w:val="004A06BD"/>
    <w:rsid w:val="004A0A3F"/>
    <w:rsid w:val="004A1A65"/>
    <w:rsid w:val="004A3A78"/>
    <w:rsid w:val="004A3C7E"/>
    <w:rsid w:val="004A3D9D"/>
    <w:rsid w:val="004A44CC"/>
    <w:rsid w:val="004A4658"/>
    <w:rsid w:val="004A49FD"/>
    <w:rsid w:val="004A530B"/>
    <w:rsid w:val="004A6241"/>
    <w:rsid w:val="004A65AF"/>
    <w:rsid w:val="004A7215"/>
    <w:rsid w:val="004A7834"/>
    <w:rsid w:val="004A7B48"/>
    <w:rsid w:val="004A7DD8"/>
    <w:rsid w:val="004B1199"/>
    <w:rsid w:val="004B123D"/>
    <w:rsid w:val="004B129A"/>
    <w:rsid w:val="004B13FA"/>
    <w:rsid w:val="004B1516"/>
    <w:rsid w:val="004B1734"/>
    <w:rsid w:val="004B18D7"/>
    <w:rsid w:val="004B1A00"/>
    <w:rsid w:val="004B1E48"/>
    <w:rsid w:val="004B245E"/>
    <w:rsid w:val="004B35BD"/>
    <w:rsid w:val="004B64B2"/>
    <w:rsid w:val="004B6732"/>
    <w:rsid w:val="004B7E58"/>
    <w:rsid w:val="004C02E9"/>
    <w:rsid w:val="004C17A8"/>
    <w:rsid w:val="004C24A8"/>
    <w:rsid w:val="004C37B6"/>
    <w:rsid w:val="004C3BFF"/>
    <w:rsid w:val="004C3D70"/>
    <w:rsid w:val="004C3F06"/>
    <w:rsid w:val="004C4987"/>
    <w:rsid w:val="004C6BAF"/>
    <w:rsid w:val="004C6C18"/>
    <w:rsid w:val="004C6D04"/>
    <w:rsid w:val="004C6F2C"/>
    <w:rsid w:val="004C78C4"/>
    <w:rsid w:val="004D03B8"/>
    <w:rsid w:val="004D06DD"/>
    <w:rsid w:val="004D06E9"/>
    <w:rsid w:val="004D0DB6"/>
    <w:rsid w:val="004D1A96"/>
    <w:rsid w:val="004D2236"/>
    <w:rsid w:val="004D22EF"/>
    <w:rsid w:val="004D2D69"/>
    <w:rsid w:val="004D30EA"/>
    <w:rsid w:val="004D31ED"/>
    <w:rsid w:val="004D35AA"/>
    <w:rsid w:val="004D400A"/>
    <w:rsid w:val="004D62CA"/>
    <w:rsid w:val="004D6647"/>
    <w:rsid w:val="004D7284"/>
    <w:rsid w:val="004E0B36"/>
    <w:rsid w:val="004E1B60"/>
    <w:rsid w:val="004E2533"/>
    <w:rsid w:val="004E2C0D"/>
    <w:rsid w:val="004E34B6"/>
    <w:rsid w:val="004E3CFB"/>
    <w:rsid w:val="004E3FDC"/>
    <w:rsid w:val="004E4245"/>
    <w:rsid w:val="004E44F2"/>
    <w:rsid w:val="004E4939"/>
    <w:rsid w:val="004E515F"/>
    <w:rsid w:val="004E66C5"/>
    <w:rsid w:val="004E7465"/>
    <w:rsid w:val="004E7951"/>
    <w:rsid w:val="004E7B8A"/>
    <w:rsid w:val="004F15D5"/>
    <w:rsid w:val="004F1F01"/>
    <w:rsid w:val="004F24F6"/>
    <w:rsid w:val="004F26A0"/>
    <w:rsid w:val="004F2A4A"/>
    <w:rsid w:val="004F2B00"/>
    <w:rsid w:val="004F3B97"/>
    <w:rsid w:val="004F3F11"/>
    <w:rsid w:val="004F5335"/>
    <w:rsid w:val="004F6FA8"/>
    <w:rsid w:val="004F7337"/>
    <w:rsid w:val="004F7411"/>
    <w:rsid w:val="00500A39"/>
    <w:rsid w:val="00501123"/>
    <w:rsid w:val="00503327"/>
    <w:rsid w:val="00503332"/>
    <w:rsid w:val="00503935"/>
    <w:rsid w:val="00504192"/>
    <w:rsid w:val="00504937"/>
    <w:rsid w:val="005052A4"/>
    <w:rsid w:val="00505577"/>
    <w:rsid w:val="00505A44"/>
    <w:rsid w:val="0050618E"/>
    <w:rsid w:val="00507208"/>
    <w:rsid w:val="00510543"/>
    <w:rsid w:val="005119B4"/>
    <w:rsid w:val="00511A2C"/>
    <w:rsid w:val="00511B06"/>
    <w:rsid w:val="00512E3A"/>
    <w:rsid w:val="00512F03"/>
    <w:rsid w:val="00513D63"/>
    <w:rsid w:val="00515592"/>
    <w:rsid w:val="00515759"/>
    <w:rsid w:val="00515893"/>
    <w:rsid w:val="00517679"/>
    <w:rsid w:val="00517E3A"/>
    <w:rsid w:val="00520030"/>
    <w:rsid w:val="0052146B"/>
    <w:rsid w:val="005214D0"/>
    <w:rsid w:val="00521AAA"/>
    <w:rsid w:val="005221E7"/>
    <w:rsid w:val="005224D3"/>
    <w:rsid w:val="00522AD2"/>
    <w:rsid w:val="00522B43"/>
    <w:rsid w:val="005232C0"/>
    <w:rsid w:val="00524F0E"/>
    <w:rsid w:val="00524F1C"/>
    <w:rsid w:val="00526A6E"/>
    <w:rsid w:val="0052751F"/>
    <w:rsid w:val="0053031F"/>
    <w:rsid w:val="00530C9B"/>
    <w:rsid w:val="00531D16"/>
    <w:rsid w:val="00531DE8"/>
    <w:rsid w:val="005331AC"/>
    <w:rsid w:val="00533534"/>
    <w:rsid w:val="00533D72"/>
    <w:rsid w:val="005347CF"/>
    <w:rsid w:val="00535417"/>
    <w:rsid w:val="0053627E"/>
    <w:rsid w:val="00536A19"/>
    <w:rsid w:val="005408D6"/>
    <w:rsid w:val="00540D64"/>
    <w:rsid w:val="005424CB"/>
    <w:rsid w:val="005427CD"/>
    <w:rsid w:val="00542BBB"/>
    <w:rsid w:val="005433F3"/>
    <w:rsid w:val="00544D27"/>
    <w:rsid w:val="005454A9"/>
    <w:rsid w:val="00546742"/>
    <w:rsid w:val="0054756A"/>
    <w:rsid w:val="0055014E"/>
    <w:rsid w:val="0055037A"/>
    <w:rsid w:val="00550DFA"/>
    <w:rsid w:val="00551857"/>
    <w:rsid w:val="00551D69"/>
    <w:rsid w:val="00552818"/>
    <w:rsid w:val="00552A4C"/>
    <w:rsid w:val="00554100"/>
    <w:rsid w:val="005541A8"/>
    <w:rsid w:val="00554D6A"/>
    <w:rsid w:val="00555779"/>
    <w:rsid w:val="005561A4"/>
    <w:rsid w:val="00556470"/>
    <w:rsid w:val="0055670A"/>
    <w:rsid w:val="00556BD9"/>
    <w:rsid w:val="00557273"/>
    <w:rsid w:val="00557813"/>
    <w:rsid w:val="00560BDD"/>
    <w:rsid w:val="0056114B"/>
    <w:rsid w:val="005618C5"/>
    <w:rsid w:val="00561BC2"/>
    <w:rsid w:val="005623BF"/>
    <w:rsid w:val="00562509"/>
    <w:rsid w:val="00563BCC"/>
    <w:rsid w:val="00566DB1"/>
    <w:rsid w:val="00566F46"/>
    <w:rsid w:val="005677E8"/>
    <w:rsid w:val="00567CBA"/>
    <w:rsid w:val="00570A8F"/>
    <w:rsid w:val="00571A54"/>
    <w:rsid w:val="00571FDF"/>
    <w:rsid w:val="00575876"/>
    <w:rsid w:val="00581180"/>
    <w:rsid w:val="00581946"/>
    <w:rsid w:val="00581DD7"/>
    <w:rsid w:val="00582231"/>
    <w:rsid w:val="005825DA"/>
    <w:rsid w:val="00582B92"/>
    <w:rsid w:val="005833AF"/>
    <w:rsid w:val="005838C4"/>
    <w:rsid w:val="0058398E"/>
    <w:rsid w:val="00583B87"/>
    <w:rsid w:val="0058435E"/>
    <w:rsid w:val="0058551E"/>
    <w:rsid w:val="00585867"/>
    <w:rsid w:val="005867D2"/>
    <w:rsid w:val="00590B6A"/>
    <w:rsid w:val="005911D3"/>
    <w:rsid w:val="005926F4"/>
    <w:rsid w:val="00592FBC"/>
    <w:rsid w:val="00593B59"/>
    <w:rsid w:val="00594360"/>
    <w:rsid w:val="00594A03"/>
    <w:rsid w:val="00594E34"/>
    <w:rsid w:val="00596269"/>
    <w:rsid w:val="00596C13"/>
    <w:rsid w:val="00597383"/>
    <w:rsid w:val="00597621"/>
    <w:rsid w:val="00597934"/>
    <w:rsid w:val="00597986"/>
    <w:rsid w:val="005A071F"/>
    <w:rsid w:val="005A07AB"/>
    <w:rsid w:val="005A2A16"/>
    <w:rsid w:val="005A4D3B"/>
    <w:rsid w:val="005A542D"/>
    <w:rsid w:val="005A5AE9"/>
    <w:rsid w:val="005A5DF4"/>
    <w:rsid w:val="005A6525"/>
    <w:rsid w:val="005A6974"/>
    <w:rsid w:val="005B0599"/>
    <w:rsid w:val="005B1F70"/>
    <w:rsid w:val="005B2096"/>
    <w:rsid w:val="005B27CD"/>
    <w:rsid w:val="005B38AB"/>
    <w:rsid w:val="005B421C"/>
    <w:rsid w:val="005B4C9A"/>
    <w:rsid w:val="005B4CFA"/>
    <w:rsid w:val="005B5578"/>
    <w:rsid w:val="005B6797"/>
    <w:rsid w:val="005B7127"/>
    <w:rsid w:val="005B7966"/>
    <w:rsid w:val="005B7ABB"/>
    <w:rsid w:val="005C0567"/>
    <w:rsid w:val="005C0779"/>
    <w:rsid w:val="005C21C2"/>
    <w:rsid w:val="005C42C1"/>
    <w:rsid w:val="005C448A"/>
    <w:rsid w:val="005C46ED"/>
    <w:rsid w:val="005C4C5E"/>
    <w:rsid w:val="005C530A"/>
    <w:rsid w:val="005C612C"/>
    <w:rsid w:val="005C7164"/>
    <w:rsid w:val="005C72F2"/>
    <w:rsid w:val="005C734B"/>
    <w:rsid w:val="005C754F"/>
    <w:rsid w:val="005D12E0"/>
    <w:rsid w:val="005D3160"/>
    <w:rsid w:val="005D3377"/>
    <w:rsid w:val="005D38F3"/>
    <w:rsid w:val="005D3B43"/>
    <w:rsid w:val="005D3C3A"/>
    <w:rsid w:val="005D413D"/>
    <w:rsid w:val="005D47E5"/>
    <w:rsid w:val="005D4806"/>
    <w:rsid w:val="005D54DC"/>
    <w:rsid w:val="005D5B0A"/>
    <w:rsid w:val="005D5BD4"/>
    <w:rsid w:val="005D7320"/>
    <w:rsid w:val="005D795F"/>
    <w:rsid w:val="005D7FFB"/>
    <w:rsid w:val="005E0078"/>
    <w:rsid w:val="005E3906"/>
    <w:rsid w:val="005E4033"/>
    <w:rsid w:val="005E5024"/>
    <w:rsid w:val="005E7457"/>
    <w:rsid w:val="005F00A7"/>
    <w:rsid w:val="005F01F8"/>
    <w:rsid w:val="005F1023"/>
    <w:rsid w:val="005F1A60"/>
    <w:rsid w:val="005F1E06"/>
    <w:rsid w:val="005F1F70"/>
    <w:rsid w:val="005F4706"/>
    <w:rsid w:val="005F48FF"/>
    <w:rsid w:val="005F5D88"/>
    <w:rsid w:val="005F63D0"/>
    <w:rsid w:val="005F6CE5"/>
    <w:rsid w:val="005F74C6"/>
    <w:rsid w:val="005F759F"/>
    <w:rsid w:val="005F7C95"/>
    <w:rsid w:val="0060062B"/>
    <w:rsid w:val="006011E0"/>
    <w:rsid w:val="00601654"/>
    <w:rsid w:val="00601A15"/>
    <w:rsid w:val="00602294"/>
    <w:rsid w:val="00602527"/>
    <w:rsid w:val="0060315B"/>
    <w:rsid w:val="00603869"/>
    <w:rsid w:val="00604A56"/>
    <w:rsid w:val="00604EAF"/>
    <w:rsid w:val="0060536E"/>
    <w:rsid w:val="00606191"/>
    <w:rsid w:val="0060699E"/>
    <w:rsid w:val="00606A5C"/>
    <w:rsid w:val="00607C94"/>
    <w:rsid w:val="00611635"/>
    <w:rsid w:val="00612B75"/>
    <w:rsid w:val="00612C14"/>
    <w:rsid w:val="00613779"/>
    <w:rsid w:val="00613F04"/>
    <w:rsid w:val="00614142"/>
    <w:rsid w:val="006146C8"/>
    <w:rsid w:val="00614C54"/>
    <w:rsid w:val="0061545F"/>
    <w:rsid w:val="0061583B"/>
    <w:rsid w:val="00615AB3"/>
    <w:rsid w:val="00616264"/>
    <w:rsid w:val="006168E5"/>
    <w:rsid w:val="00616DEC"/>
    <w:rsid w:val="00617310"/>
    <w:rsid w:val="00617619"/>
    <w:rsid w:val="00617A81"/>
    <w:rsid w:val="006206B7"/>
    <w:rsid w:val="00621095"/>
    <w:rsid w:val="006210DD"/>
    <w:rsid w:val="006216AD"/>
    <w:rsid w:val="00621BD7"/>
    <w:rsid w:val="00621F8A"/>
    <w:rsid w:val="006226E5"/>
    <w:rsid w:val="006238B5"/>
    <w:rsid w:val="0062408F"/>
    <w:rsid w:val="0062527F"/>
    <w:rsid w:val="00625529"/>
    <w:rsid w:val="00625AE3"/>
    <w:rsid w:val="00626927"/>
    <w:rsid w:val="0063075D"/>
    <w:rsid w:val="00630C07"/>
    <w:rsid w:val="00630C96"/>
    <w:rsid w:val="00630D9B"/>
    <w:rsid w:val="00631153"/>
    <w:rsid w:val="00631486"/>
    <w:rsid w:val="0063221B"/>
    <w:rsid w:val="00633083"/>
    <w:rsid w:val="006330A1"/>
    <w:rsid w:val="006337D4"/>
    <w:rsid w:val="0063401D"/>
    <w:rsid w:val="00634CF5"/>
    <w:rsid w:val="00635A52"/>
    <w:rsid w:val="00635C4A"/>
    <w:rsid w:val="006360B8"/>
    <w:rsid w:val="00636A86"/>
    <w:rsid w:val="006375A6"/>
    <w:rsid w:val="00640BDD"/>
    <w:rsid w:val="00641685"/>
    <w:rsid w:val="00642487"/>
    <w:rsid w:val="006429B4"/>
    <w:rsid w:val="00642B07"/>
    <w:rsid w:val="00642DF3"/>
    <w:rsid w:val="00644CCA"/>
    <w:rsid w:val="00645677"/>
    <w:rsid w:val="00646A04"/>
    <w:rsid w:val="00646BBC"/>
    <w:rsid w:val="0064787E"/>
    <w:rsid w:val="00647C34"/>
    <w:rsid w:val="00650266"/>
    <w:rsid w:val="00650309"/>
    <w:rsid w:val="00650DFD"/>
    <w:rsid w:val="006510BA"/>
    <w:rsid w:val="00651250"/>
    <w:rsid w:val="006512C5"/>
    <w:rsid w:val="00651D99"/>
    <w:rsid w:val="00652F7D"/>
    <w:rsid w:val="006536EF"/>
    <w:rsid w:val="00654379"/>
    <w:rsid w:val="00654FFE"/>
    <w:rsid w:val="006555FD"/>
    <w:rsid w:val="00655D68"/>
    <w:rsid w:val="00656581"/>
    <w:rsid w:val="00656BAA"/>
    <w:rsid w:val="006570D2"/>
    <w:rsid w:val="00657629"/>
    <w:rsid w:val="0065762D"/>
    <w:rsid w:val="0065768D"/>
    <w:rsid w:val="0065784B"/>
    <w:rsid w:val="00660B47"/>
    <w:rsid w:val="0066142F"/>
    <w:rsid w:val="006617F6"/>
    <w:rsid w:val="00661A7A"/>
    <w:rsid w:val="00662810"/>
    <w:rsid w:val="00662A0A"/>
    <w:rsid w:val="00662BB7"/>
    <w:rsid w:val="006631A6"/>
    <w:rsid w:val="006632A8"/>
    <w:rsid w:val="00663523"/>
    <w:rsid w:val="00663787"/>
    <w:rsid w:val="00663EF2"/>
    <w:rsid w:val="00664D4B"/>
    <w:rsid w:val="00664DE4"/>
    <w:rsid w:val="00665CEF"/>
    <w:rsid w:val="00666452"/>
    <w:rsid w:val="00666DB8"/>
    <w:rsid w:val="00670155"/>
    <w:rsid w:val="006707D4"/>
    <w:rsid w:val="0067124D"/>
    <w:rsid w:val="00673C1D"/>
    <w:rsid w:val="006741C3"/>
    <w:rsid w:val="006753FD"/>
    <w:rsid w:val="00676389"/>
    <w:rsid w:val="00676984"/>
    <w:rsid w:val="00676C6B"/>
    <w:rsid w:val="00676F8B"/>
    <w:rsid w:val="00676FF3"/>
    <w:rsid w:val="0068195C"/>
    <w:rsid w:val="00681DFA"/>
    <w:rsid w:val="006826DD"/>
    <w:rsid w:val="00682789"/>
    <w:rsid w:val="00682B8F"/>
    <w:rsid w:val="00683D18"/>
    <w:rsid w:val="00685AA3"/>
    <w:rsid w:val="00685E51"/>
    <w:rsid w:val="00685FE4"/>
    <w:rsid w:val="0068641E"/>
    <w:rsid w:val="00686506"/>
    <w:rsid w:val="00686E8B"/>
    <w:rsid w:val="00687A41"/>
    <w:rsid w:val="006903AB"/>
    <w:rsid w:val="006905D1"/>
    <w:rsid w:val="00690B5A"/>
    <w:rsid w:val="00691EA0"/>
    <w:rsid w:val="00691ED3"/>
    <w:rsid w:val="00694847"/>
    <w:rsid w:val="0069491E"/>
    <w:rsid w:val="00694ED1"/>
    <w:rsid w:val="00695022"/>
    <w:rsid w:val="0069658D"/>
    <w:rsid w:val="00696D54"/>
    <w:rsid w:val="00696EB0"/>
    <w:rsid w:val="00696EEE"/>
    <w:rsid w:val="006A14E9"/>
    <w:rsid w:val="006A15AB"/>
    <w:rsid w:val="006A20AA"/>
    <w:rsid w:val="006A2491"/>
    <w:rsid w:val="006A3095"/>
    <w:rsid w:val="006A3CBE"/>
    <w:rsid w:val="006A5AF7"/>
    <w:rsid w:val="006A5BA6"/>
    <w:rsid w:val="006A5C94"/>
    <w:rsid w:val="006A663F"/>
    <w:rsid w:val="006A6C43"/>
    <w:rsid w:val="006A77F0"/>
    <w:rsid w:val="006B06AF"/>
    <w:rsid w:val="006B06E7"/>
    <w:rsid w:val="006B0A86"/>
    <w:rsid w:val="006B171E"/>
    <w:rsid w:val="006B28C2"/>
    <w:rsid w:val="006B314E"/>
    <w:rsid w:val="006B3ACC"/>
    <w:rsid w:val="006B3EE1"/>
    <w:rsid w:val="006B445C"/>
    <w:rsid w:val="006B46F2"/>
    <w:rsid w:val="006B552B"/>
    <w:rsid w:val="006B671C"/>
    <w:rsid w:val="006B6B40"/>
    <w:rsid w:val="006B717F"/>
    <w:rsid w:val="006B74A1"/>
    <w:rsid w:val="006C0149"/>
    <w:rsid w:val="006C3104"/>
    <w:rsid w:val="006C412D"/>
    <w:rsid w:val="006C42B7"/>
    <w:rsid w:val="006C4362"/>
    <w:rsid w:val="006C4479"/>
    <w:rsid w:val="006C4DFA"/>
    <w:rsid w:val="006C58AD"/>
    <w:rsid w:val="006C5B4F"/>
    <w:rsid w:val="006C612C"/>
    <w:rsid w:val="006C6166"/>
    <w:rsid w:val="006C65DF"/>
    <w:rsid w:val="006C6968"/>
    <w:rsid w:val="006C7105"/>
    <w:rsid w:val="006D0069"/>
    <w:rsid w:val="006D018E"/>
    <w:rsid w:val="006D03F0"/>
    <w:rsid w:val="006D042A"/>
    <w:rsid w:val="006D07BE"/>
    <w:rsid w:val="006D0B29"/>
    <w:rsid w:val="006D168A"/>
    <w:rsid w:val="006D1EC2"/>
    <w:rsid w:val="006D1EDC"/>
    <w:rsid w:val="006D235F"/>
    <w:rsid w:val="006D3A2E"/>
    <w:rsid w:val="006D4262"/>
    <w:rsid w:val="006D455E"/>
    <w:rsid w:val="006D5D58"/>
    <w:rsid w:val="006D5E1B"/>
    <w:rsid w:val="006D6A1A"/>
    <w:rsid w:val="006D6A66"/>
    <w:rsid w:val="006D6BD4"/>
    <w:rsid w:val="006D6F51"/>
    <w:rsid w:val="006E0554"/>
    <w:rsid w:val="006E080A"/>
    <w:rsid w:val="006E1439"/>
    <w:rsid w:val="006E178D"/>
    <w:rsid w:val="006E26C8"/>
    <w:rsid w:val="006E26D3"/>
    <w:rsid w:val="006E2AF1"/>
    <w:rsid w:val="006E2BA7"/>
    <w:rsid w:val="006E3475"/>
    <w:rsid w:val="006E493C"/>
    <w:rsid w:val="006E5FAB"/>
    <w:rsid w:val="006E717F"/>
    <w:rsid w:val="006E7450"/>
    <w:rsid w:val="006E78E6"/>
    <w:rsid w:val="006F0864"/>
    <w:rsid w:val="006F09D2"/>
    <w:rsid w:val="006F0E29"/>
    <w:rsid w:val="006F118B"/>
    <w:rsid w:val="006F125B"/>
    <w:rsid w:val="006F1473"/>
    <w:rsid w:val="006F159B"/>
    <w:rsid w:val="006F38FC"/>
    <w:rsid w:val="006F3D8C"/>
    <w:rsid w:val="006F42DD"/>
    <w:rsid w:val="006F4787"/>
    <w:rsid w:val="006F4972"/>
    <w:rsid w:val="006F5454"/>
    <w:rsid w:val="006F5723"/>
    <w:rsid w:val="006F5BFF"/>
    <w:rsid w:val="006F6233"/>
    <w:rsid w:val="006F6382"/>
    <w:rsid w:val="00700729"/>
    <w:rsid w:val="00701865"/>
    <w:rsid w:val="00701CD9"/>
    <w:rsid w:val="00702036"/>
    <w:rsid w:val="0070227E"/>
    <w:rsid w:val="00703B53"/>
    <w:rsid w:val="00703E84"/>
    <w:rsid w:val="00704456"/>
    <w:rsid w:val="00704A51"/>
    <w:rsid w:val="0070535C"/>
    <w:rsid w:val="007054F7"/>
    <w:rsid w:val="007059D7"/>
    <w:rsid w:val="00706A47"/>
    <w:rsid w:val="007075E7"/>
    <w:rsid w:val="00707741"/>
    <w:rsid w:val="007078D1"/>
    <w:rsid w:val="00710530"/>
    <w:rsid w:val="00710541"/>
    <w:rsid w:val="00710590"/>
    <w:rsid w:val="00711066"/>
    <w:rsid w:val="007110EF"/>
    <w:rsid w:val="00711A89"/>
    <w:rsid w:val="00711FF9"/>
    <w:rsid w:val="00712385"/>
    <w:rsid w:val="00712938"/>
    <w:rsid w:val="00712A04"/>
    <w:rsid w:val="00712F5C"/>
    <w:rsid w:val="00713E1D"/>
    <w:rsid w:val="00714903"/>
    <w:rsid w:val="007149FD"/>
    <w:rsid w:val="00720AD1"/>
    <w:rsid w:val="00720D4F"/>
    <w:rsid w:val="00720DA6"/>
    <w:rsid w:val="00720F52"/>
    <w:rsid w:val="00721A99"/>
    <w:rsid w:val="00722021"/>
    <w:rsid w:val="00722194"/>
    <w:rsid w:val="007224AC"/>
    <w:rsid w:val="00722947"/>
    <w:rsid w:val="00722A66"/>
    <w:rsid w:val="00723257"/>
    <w:rsid w:val="0072437C"/>
    <w:rsid w:val="007249A2"/>
    <w:rsid w:val="00724C06"/>
    <w:rsid w:val="00725215"/>
    <w:rsid w:val="00725344"/>
    <w:rsid w:val="00725A12"/>
    <w:rsid w:val="00725B1D"/>
    <w:rsid w:val="00727E3C"/>
    <w:rsid w:val="007303D4"/>
    <w:rsid w:val="00730831"/>
    <w:rsid w:val="00730D77"/>
    <w:rsid w:val="007311A7"/>
    <w:rsid w:val="0073219E"/>
    <w:rsid w:val="00732267"/>
    <w:rsid w:val="00732AC9"/>
    <w:rsid w:val="00732C19"/>
    <w:rsid w:val="00733117"/>
    <w:rsid w:val="007333E2"/>
    <w:rsid w:val="00733EAF"/>
    <w:rsid w:val="00734534"/>
    <w:rsid w:val="0073459D"/>
    <w:rsid w:val="00734E50"/>
    <w:rsid w:val="00735D7E"/>
    <w:rsid w:val="0073603F"/>
    <w:rsid w:val="00737584"/>
    <w:rsid w:val="0074090F"/>
    <w:rsid w:val="00740BCB"/>
    <w:rsid w:val="007422D0"/>
    <w:rsid w:val="00744CA8"/>
    <w:rsid w:val="00744D41"/>
    <w:rsid w:val="00746155"/>
    <w:rsid w:val="00746295"/>
    <w:rsid w:val="00746A01"/>
    <w:rsid w:val="00746AE1"/>
    <w:rsid w:val="0074735D"/>
    <w:rsid w:val="00747AF1"/>
    <w:rsid w:val="00747C11"/>
    <w:rsid w:val="00747D69"/>
    <w:rsid w:val="00751635"/>
    <w:rsid w:val="00751AA8"/>
    <w:rsid w:val="00754923"/>
    <w:rsid w:val="00754DE8"/>
    <w:rsid w:val="00755889"/>
    <w:rsid w:val="00756504"/>
    <w:rsid w:val="00756ABD"/>
    <w:rsid w:val="00757658"/>
    <w:rsid w:val="0076004C"/>
    <w:rsid w:val="0076005B"/>
    <w:rsid w:val="007606AB"/>
    <w:rsid w:val="00760FBC"/>
    <w:rsid w:val="00762EBD"/>
    <w:rsid w:val="0076370C"/>
    <w:rsid w:val="00763A22"/>
    <w:rsid w:val="00763A68"/>
    <w:rsid w:val="00764F91"/>
    <w:rsid w:val="00765EF2"/>
    <w:rsid w:val="00766654"/>
    <w:rsid w:val="0076772B"/>
    <w:rsid w:val="0077018C"/>
    <w:rsid w:val="007703CC"/>
    <w:rsid w:val="007707B3"/>
    <w:rsid w:val="00771ABF"/>
    <w:rsid w:val="00771DF5"/>
    <w:rsid w:val="00772651"/>
    <w:rsid w:val="00772847"/>
    <w:rsid w:val="00772E49"/>
    <w:rsid w:val="0077306C"/>
    <w:rsid w:val="007730EE"/>
    <w:rsid w:val="007743A1"/>
    <w:rsid w:val="007748CB"/>
    <w:rsid w:val="0077519D"/>
    <w:rsid w:val="00776958"/>
    <w:rsid w:val="00776FF9"/>
    <w:rsid w:val="007774AB"/>
    <w:rsid w:val="0078083E"/>
    <w:rsid w:val="00782CD3"/>
    <w:rsid w:val="0078304D"/>
    <w:rsid w:val="00783C11"/>
    <w:rsid w:val="007853A6"/>
    <w:rsid w:val="00785CBF"/>
    <w:rsid w:val="00785FAB"/>
    <w:rsid w:val="007862C6"/>
    <w:rsid w:val="0078661B"/>
    <w:rsid w:val="0078728F"/>
    <w:rsid w:val="007921D5"/>
    <w:rsid w:val="0079420D"/>
    <w:rsid w:val="0079512B"/>
    <w:rsid w:val="0079517F"/>
    <w:rsid w:val="0079543B"/>
    <w:rsid w:val="00795BCA"/>
    <w:rsid w:val="00797202"/>
    <w:rsid w:val="00797D2B"/>
    <w:rsid w:val="007A03AC"/>
    <w:rsid w:val="007A259C"/>
    <w:rsid w:val="007A2889"/>
    <w:rsid w:val="007A30E5"/>
    <w:rsid w:val="007A3753"/>
    <w:rsid w:val="007B01D1"/>
    <w:rsid w:val="007B0B49"/>
    <w:rsid w:val="007B0F05"/>
    <w:rsid w:val="007B1F57"/>
    <w:rsid w:val="007B268B"/>
    <w:rsid w:val="007B2E15"/>
    <w:rsid w:val="007B3844"/>
    <w:rsid w:val="007B444D"/>
    <w:rsid w:val="007B4854"/>
    <w:rsid w:val="007B5844"/>
    <w:rsid w:val="007B5940"/>
    <w:rsid w:val="007B7A1E"/>
    <w:rsid w:val="007B7F2B"/>
    <w:rsid w:val="007C0272"/>
    <w:rsid w:val="007C20FC"/>
    <w:rsid w:val="007C2218"/>
    <w:rsid w:val="007C3EC7"/>
    <w:rsid w:val="007C56D5"/>
    <w:rsid w:val="007C5870"/>
    <w:rsid w:val="007C67E2"/>
    <w:rsid w:val="007C7902"/>
    <w:rsid w:val="007D04DC"/>
    <w:rsid w:val="007D1814"/>
    <w:rsid w:val="007D1A5A"/>
    <w:rsid w:val="007D2703"/>
    <w:rsid w:val="007D43E4"/>
    <w:rsid w:val="007D4608"/>
    <w:rsid w:val="007D482E"/>
    <w:rsid w:val="007D6CA6"/>
    <w:rsid w:val="007D7253"/>
    <w:rsid w:val="007E02EC"/>
    <w:rsid w:val="007E06E5"/>
    <w:rsid w:val="007E1520"/>
    <w:rsid w:val="007E23FE"/>
    <w:rsid w:val="007E3565"/>
    <w:rsid w:val="007E4B33"/>
    <w:rsid w:val="007E5009"/>
    <w:rsid w:val="007E523D"/>
    <w:rsid w:val="007E5244"/>
    <w:rsid w:val="007E6405"/>
    <w:rsid w:val="007F0682"/>
    <w:rsid w:val="007F3112"/>
    <w:rsid w:val="007F497F"/>
    <w:rsid w:val="007F4F47"/>
    <w:rsid w:val="007F51BA"/>
    <w:rsid w:val="007F6389"/>
    <w:rsid w:val="007F640A"/>
    <w:rsid w:val="007F65CA"/>
    <w:rsid w:val="007F6705"/>
    <w:rsid w:val="007F67F9"/>
    <w:rsid w:val="007F6B85"/>
    <w:rsid w:val="007F7737"/>
    <w:rsid w:val="007F7E4B"/>
    <w:rsid w:val="0080036E"/>
    <w:rsid w:val="00800518"/>
    <w:rsid w:val="00801AF1"/>
    <w:rsid w:val="00801DF3"/>
    <w:rsid w:val="00803C85"/>
    <w:rsid w:val="00804C43"/>
    <w:rsid w:val="00805096"/>
    <w:rsid w:val="00805221"/>
    <w:rsid w:val="008067C3"/>
    <w:rsid w:val="0080799F"/>
    <w:rsid w:val="008105B5"/>
    <w:rsid w:val="00811327"/>
    <w:rsid w:val="00812432"/>
    <w:rsid w:val="00812C6A"/>
    <w:rsid w:val="00812DCA"/>
    <w:rsid w:val="00813A1C"/>
    <w:rsid w:val="0081458A"/>
    <w:rsid w:val="00814A96"/>
    <w:rsid w:val="00815FF3"/>
    <w:rsid w:val="008164F6"/>
    <w:rsid w:val="00817466"/>
    <w:rsid w:val="008178D0"/>
    <w:rsid w:val="00817A1C"/>
    <w:rsid w:val="008217FE"/>
    <w:rsid w:val="008226E9"/>
    <w:rsid w:val="00822E71"/>
    <w:rsid w:val="00824FB8"/>
    <w:rsid w:val="008258F7"/>
    <w:rsid w:val="00825E96"/>
    <w:rsid w:val="00826627"/>
    <w:rsid w:val="00827AA0"/>
    <w:rsid w:val="0083080E"/>
    <w:rsid w:val="00830C29"/>
    <w:rsid w:val="0083198A"/>
    <w:rsid w:val="00832360"/>
    <w:rsid w:val="00832458"/>
    <w:rsid w:val="0083275F"/>
    <w:rsid w:val="008328E6"/>
    <w:rsid w:val="008329CE"/>
    <w:rsid w:val="00834927"/>
    <w:rsid w:val="0083492A"/>
    <w:rsid w:val="00835449"/>
    <w:rsid w:val="00835A44"/>
    <w:rsid w:val="008366B5"/>
    <w:rsid w:val="00836925"/>
    <w:rsid w:val="00836C3C"/>
    <w:rsid w:val="00837EBE"/>
    <w:rsid w:val="008409BE"/>
    <w:rsid w:val="00840AC3"/>
    <w:rsid w:val="00842FE8"/>
    <w:rsid w:val="008451B4"/>
    <w:rsid w:val="00845651"/>
    <w:rsid w:val="00845673"/>
    <w:rsid w:val="00846A6E"/>
    <w:rsid w:val="008471D1"/>
    <w:rsid w:val="00847AE7"/>
    <w:rsid w:val="00847DA0"/>
    <w:rsid w:val="00847FB6"/>
    <w:rsid w:val="00850279"/>
    <w:rsid w:val="0085167F"/>
    <w:rsid w:val="00852C76"/>
    <w:rsid w:val="00854CED"/>
    <w:rsid w:val="00854EC6"/>
    <w:rsid w:val="00855A04"/>
    <w:rsid w:val="008568D5"/>
    <w:rsid w:val="00857BD6"/>
    <w:rsid w:val="00857D64"/>
    <w:rsid w:val="0086042F"/>
    <w:rsid w:val="00860D0E"/>
    <w:rsid w:val="00861169"/>
    <w:rsid w:val="0086214B"/>
    <w:rsid w:val="00862645"/>
    <w:rsid w:val="008627C7"/>
    <w:rsid w:val="008630E5"/>
    <w:rsid w:val="00863234"/>
    <w:rsid w:val="00863639"/>
    <w:rsid w:val="008653FD"/>
    <w:rsid w:val="0086559A"/>
    <w:rsid w:val="00866168"/>
    <w:rsid w:val="0086790E"/>
    <w:rsid w:val="00870627"/>
    <w:rsid w:val="00870834"/>
    <w:rsid w:val="00870B83"/>
    <w:rsid w:val="00870BAC"/>
    <w:rsid w:val="00870C4F"/>
    <w:rsid w:val="00870EC7"/>
    <w:rsid w:val="008717A7"/>
    <w:rsid w:val="00871B5C"/>
    <w:rsid w:val="00871DBD"/>
    <w:rsid w:val="00872E1E"/>
    <w:rsid w:val="00873589"/>
    <w:rsid w:val="0087433C"/>
    <w:rsid w:val="0087444F"/>
    <w:rsid w:val="0087461C"/>
    <w:rsid w:val="00875D34"/>
    <w:rsid w:val="00876D3A"/>
    <w:rsid w:val="00877469"/>
    <w:rsid w:val="00880F01"/>
    <w:rsid w:val="00881332"/>
    <w:rsid w:val="00881E56"/>
    <w:rsid w:val="008826A3"/>
    <w:rsid w:val="0088339A"/>
    <w:rsid w:val="00883721"/>
    <w:rsid w:val="00883B34"/>
    <w:rsid w:val="008849B5"/>
    <w:rsid w:val="008857DD"/>
    <w:rsid w:val="00886531"/>
    <w:rsid w:val="00886EFA"/>
    <w:rsid w:val="0089005F"/>
    <w:rsid w:val="00891760"/>
    <w:rsid w:val="00891F2D"/>
    <w:rsid w:val="00892B77"/>
    <w:rsid w:val="00893151"/>
    <w:rsid w:val="00893595"/>
    <w:rsid w:val="008939A0"/>
    <w:rsid w:val="008940F5"/>
    <w:rsid w:val="00894566"/>
    <w:rsid w:val="00894A25"/>
    <w:rsid w:val="008950AD"/>
    <w:rsid w:val="00895424"/>
    <w:rsid w:val="008970D4"/>
    <w:rsid w:val="00897234"/>
    <w:rsid w:val="0089788D"/>
    <w:rsid w:val="00897F77"/>
    <w:rsid w:val="008A09F8"/>
    <w:rsid w:val="008A0EDA"/>
    <w:rsid w:val="008A1709"/>
    <w:rsid w:val="008A307D"/>
    <w:rsid w:val="008A3304"/>
    <w:rsid w:val="008A3A19"/>
    <w:rsid w:val="008A3B2A"/>
    <w:rsid w:val="008A3EB2"/>
    <w:rsid w:val="008A5A69"/>
    <w:rsid w:val="008A698F"/>
    <w:rsid w:val="008B007F"/>
    <w:rsid w:val="008B03C1"/>
    <w:rsid w:val="008B0DF2"/>
    <w:rsid w:val="008B0F25"/>
    <w:rsid w:val="008B165A"/>
    <w:rsid w:val="008B1DD1"/>
    <w:rsid w:val="008B2079"/>
    <w:rsid w:val="008B35C0"/>
    <w:rsid w:val="008B39C7"/>
    <w:rsid w:val="008B4EFE"/>
    <w:rsid w:val="008B522B"/>
    <w:rsid w:val="008B5247"/>
    <w:rsid w:val="008B7256"/>
    <w:rsid w:val="008B7685"/>
    <w:rsid w:val="008B7EEE"/>
    <w:rsid w:val="008C09EA"/>
    <w:rsid w:val="008C0F49"/>
    <w:rsid w:val="008C19FB"/>
    <w:rsid w:val="008C1C49"/>
    <w:rsid w:val="008C1CD4"/>
    <w:rsid w:val="008C3B0F"/>
    <w:rsid w:val="008C55DA"/>
    <w:rsid w:val="008C5DF5"/>
    <w:rsid w:val="008D0D34"/>
    <w:rsid w:val="008D235F"/>
    <w:rsid w:val="008D3026"/>
    <w:rsid w:val="008D341A"/>
    <w:rsid w:val="008D3E05"/>
    <w:rsid w:val="008D43B9"/>
    <w:rsid w:val="008D4D7E"/>
    <w:rsid w:val="008D56D1"/>
    <w:rsid w:val="008D5CAB"/>
    <w:rsid w:val="008D6051"/>
    <w:rsid w:val="008D6550"/>
    <w:rsid w:val="008D7222"/>
    <w:rsid w:val="008E112E"/>
    <w:rsid w:val="008E15AB"/>
    <w:rsid w:val="008E170B"/>
    <w:rsid w:val="008E243A"/>
    <w:rsid w:val="008E3192"/>
    <w:rsid w:val="008E37F5"/>
    <w:rsid w:val="008E4050"/>
    <w:rsid w:val="008E45F2"/>
    <w:rsid w:val="008E4E31"/>
    <w:rsid w:val="008E4EB0"/>
    <w:rsid w:val="008E593D"/>
    <w:rsid w:val="008E6C1C"/>
    <w:rsid w:val="008E6F20"/>
    <w:rsid w:val="008E7941"/>
    <w:rsid w:val="008E7CD6"/>
    <w:rsid w:val="008F02C9"/>
    <w:rsid w:val="008F1140"/>
    <w:rsid w:val="008F16D5"/>
    <w:rsid w:val="008F2427"/>
    <w:rsid w:val="008F2859"/>
    <w:rsid w:val="008F39AE"/>
    <w:rsid w:val="008F6815"/>
    <w:rsid w:val="008F6989"/>
    <w:rsid w:val="008F6BA2"/>
    <w:rsid w:val="008F6C29"/>
    <w:rsid w:val="008F7200"/>
    <w:rsid w:val="008F787A"/>
    <w:rsid w:val="0090010B"/>
    <w:rsid w:val="00902078"/>
    <w:rsid w:val="009024A6"/>
    <w:rsid w:val="00904560"/>
    <w:rsid w:val="00904D1E"/>
    <w:rsid w:val="0090573A"/>
    <w:rsid w:val="00906501"/>
    <w:rsid w:val="00907A8E"/>
    <w:rsid w:val="00907F0D"/>
    <w:rsid w:val="009102E6"/>
    <w:rsid w:val="00910366"/>
    <w:rsid w:val="00913D5B"/>
    <w:rsid w:val="00913D94"/>
    <w:rsid w:val="00914446"/>
    <w:rsid w:val="009145C2"/>
    <w:rsid w:val="00914C3C"/>
    <w:rsid w:val="009156BE"/>
    <w:rsid w:val="00915739"/>
    <w:rsid w:val="0091576D"/>
    <w:rsid w:val="009165E4"/>
    <w:rsid w:val="00916967"/>
    <w:rsid w:val="00917EB4"/>
    <w:rsid w:val="00921257"/>
    <w:rsid w:val="00921D71"/>
    <w:rsid w:val="009228C6"/>
    <w:rsid w:val="00923C64"/>
    <w:rsid w:val="00924F07"/>
    <w:rsid w:val="009262F8"/>
    <w:rsid w:val="0092757E"/>
    <w:rsid w:val="00927A34"/>
    <w:rsid w:val="00927A5C"/>
    <w:rsid w:val="00927C26"/>
    <w:rsid w:val="00927F03"/>
    <w:rsid w:val="009307D7"/>
    <w:rsid w:val="00931322"/>
    <w:rsid w:val="00931648"/>
    <w:rsid w:val="00931836"/>
    <w:rsid w:val="0093196D"/>
    <w:rsid w:val="00931B77"/>
    <w:rsid w:val="0093298A"/>
    <w:rsid w:val="00933352"/>
    <w:rsid w:val="00933787"/>
    <w:rsid w:val="00933855"/>
    <w:rsid w:val="00934668"/>
    <w:rsid w:val="009351BE"/>
    <w:rsid w:val="00936C25"/>
    <w:rsid w:val="0094015B"/>
    <w:rsid w:val="0094093F"/>
    <w:rsid w:val="00940C2E"/>
    <w:rsid w:val="0094207D"/>
    <w:rsid w:val="00942126"/>
    <w:rsid w:val="0094227F"/>
    <w:rsid w:val="00942694"/>
    <w:rsid w:val="0094477F"/>
    <w:rsid w:val="009450BC"/>
    <w:rsid w:val="009475BA"/>
    <w:rsid w:val="009500A3"/>
    <w:rsid w:val="00950BC1"/>
    <w:rsid w:val="00950CF2"/>
    <w:rsid w:val="009515AC"/>
    <w:rsid w:val="00951CB4"/>
    <w:rsid w:val="00952A25"/>
    <w:rsid w:val="00952AFF"/>
    <w:rsid w:val="00952B1D"/>
    <w:rsid w:val="00952F0E"/>
    <w:rsid w:val="009531A9"/>
    <w:rsid w:val="00953E6C"/>
    <w:rsid w:val="00954813"/>
    <w:rsid w:val="00955A29"/>
    <w:rsid w:val="00955DB7"/>
    <w:rsid w:val="0095644C"/>
    <w:rsid w:val="009567B6"/>
    <w:rsid w:val="0095695E"/>
    <w:rsid w:val="009577C2"/>
    <w:rsid w:val="00957D26"/>
    <w:rsid w:val="00957F28"/>
    <w:rsid w:val="00960343"/>
    <w:rsid w:val="00960B46"/>
    <w:rsid w:val="00960CA9"/>
    <w:rsid w:val="00961848"/>
    <w:rsid w:val="00962569"/>
    <w:rsid w:val="009625A0"/>
    <w:rsid w:val="0096275C"/>
    <w:rsid w:val="0096288E"/>
    <w:rsid w:val="00963081"/>
    <w:rsid w:val="00963D9B"/>
    <w:rsid w:val="00963E82"/>
    <w:rsid w:val="00964382"/>
    <w:rsid w:val="00965516"/>
    <w:rsid w:val="00965634"/>
    <w:rsid w:val="0096591B"/>
    <w:rsid w:val="00965E79"/>
    <w:rsid w:val="009663A0"/>
    <w:rsid w:val="00966698"/>
    <w:rsid w:val="0096687C"/>
    <w:rsid w:val="009673D7"/>
    <w:rsid w:val="0097100F"/>
    <w:rsid w:val="009721FB"/>
    <w:rsid w:val="009731A6"/>
    <w:rsid w:val="00973C79"/>
    <w:rsid w:val="00973CE9"/>
    <w:rsid w:val="00974194"/>
    <w:rsid w:val="00974392"/>
    <w:rsid w:val="00974448"/>
    <w:rsid w:val="00975278"/>
    <w:rsid w:val="009754B7"/>
    <w:rsid w:val="00975CC5"/>
    <w:rsid w:val="0097639E"/>
    <w:rsid w:val="00976F7D"/>
    <w:rsid w:val="00976FDF"/>
    <w:rsid w:val="009809C7"/>
    <w:rsid w:val="00980D4F"/>
    <w:rsid w:val="009811E6"/>
    <w:rsid w:val="009818C1"/>
    <w:rsid w:val="00983C8A"/>
    <w:rsid w:val="00984A37"/>
    <w:rsid w:val="00984B5D"/>
    <w:rsid w:val="00985415"/>
    <w:rsid w:val="00985A3B"/>
    <w:rsid w:val="0098620F"/>
    <w:rsid w:val="0098658C"/>
    <w:rsid w:val="009870D4"/>
    <w:rsid w:val="009909AD"/>
    <w:rsid w:val="00991EC1"/>
    <w:rsid w:val="0099209A"/>
    <w:rsid w:val="00992153"/>
    <w:rsid w:val="009928BF"/>
    <w:rsid w:val="00992F8C"/>
    <w:rsid w:val="0099373A"/>
    <w:rsid w:val="009938B5"/>
    <w:rsid w:val="009938F4"/>
    <w:rsid w:val="00993F89"/>
    <w:rsid w:val="009945BF"/>
    <w:rsid w:val="00994B5A"/>
    <w:rsid w:val="00994C3B"/>
    <w:rsid w:val="009954D5"/>
    <w:rsid w:val="00995E27"/>
    <w:rsid w:val="00996729"/>
    <w:rsid w:val="00996943"/>
    <w:rsid w:val="009972D0"/>
    <w:rsid w:val="009A07AD"/>
    <w:rsid w:val="009A0F99"/>
    <w:rsid w:val="009A13D2"/>
    <w:rsid w:val="009A144F"/>
    <w:rsid w:val="009A1C03"/>
    <w:rsid w:val="009A1F7E"/>
    <w:rsid w:val="009A2095"/>
    <w:rsid w:val="009A2769"/>
    <w:rsid w:val="009A4FF0"/>
    <w:rsid w:val="009A5288"/>
    <w:rsid w:val="009A5349"/>
    <w:rsid w:val="009A59D6"/>
    <w:rsid w:val="009A5A0D"/>
    <w:rsid w:val="009A615A"/>
    <w:rsid w:val="009A6385"/>
    <w:rsid w:val="009A6A37"/>
    <w:rsid w:val="009A7A1E"/>
    <w:rsid w:val="009B049A"/>
    <w:rsid w:val="009B090B"/>
    <w:rsid w:val="009B0B0F"/>
    <w:rsid w:val="009B14A5"/>
    <w:rsid w:val="009B1DA2"/>
    <w:rsid w:val="009B1FBB"/>
    <w:rsid w:val="009B2090"/>
    <w:rsid w:val="009B26E4"/>
    <w:rsid w:val="009B31E8"/>
    <w:rsid w:val="009B32C9"/>
    <w:rsid w:val="009B4130"/>
    <w:rsid w:val="009B47C4"/>
    <w:rsid w:val="009B4B00"/>
    <w:rsid w:val="009B4E84"/>
    <w:rsid w:val="009B519B"/>
    <w:rsid w:val="009B5622"/>
    <w:rsid w:val="009B5C34"/>
    <w:rsid w:val="009B61CE"/>
    <w:rsid w:val="009B739E"/>
    <w:rsid w:val="009C07F7"/>
    <w:rsid w:val="009C08D4"/>
    <w:rsid w:val="009C11F5"/>
    <w:rsid w:val="009C158D"/>
    <w:rsid w:val="009C298A"/>
    <w:rsid w:val="009C2E42"/>
    <w:rsid w:val="009C3831"/>
    <w:rsid w:val="009C3EC5"/>
    <w:rsid w:val="009C49B7"/>
    <w:rsid w:val="009C4E2B"/>
    <w:rsid w:val="009C58E5"/>
    <w:rsid w:val="009C5C6E"/>
    <w:rsid w:val="009C77A9"/>
    <w:rsid w:val="009D080F"/>
    <w:rsid w:val="009D2A61"/>
    <w:rsid w:val="009D2B4E"/>
    <w:rsid w:val="009D3ABE"/>
    <w:rsid w:val="009D4345"/>
    <w:rsid w:val="009D479E"/>
    <w:rsid w:val="009D637D"/>
    <w:rsid w:val="009D68F2"/>
    <w:rsid w:val="009D6C34"/>
    <w:rsid w:val="009E0002"/>
    <w:rsid w:val="009E022D"/>
    <w:rsid w:val="009E037A"/>
    <w:rsid w:val="009E03A0"/>
    <w:rsid w:val="009E0B1B"/>
    <w:rsid w:val="009E0DE4"/>
    <w:rsid w:val="009E3C12"/>
    <w:rsid w:val="009E3C7E"/>
    <w:rsid w:val="009E3F65"/>
    <w:rsid w:val="009E3F78"/>
    <w:rsid w:val="009E5419"/>
    <w:rsid w:val="009E5528"/>
    <w:rsid w:val="009E7FA3"/>
    <w:rsid w:val="009F0217"/>
    <w:rsid w:val="009F112D"/>
    <w:rsid w:val="009F1A0D"/>
    <w:rsid w:val="009F1FE4"/>
    <w:rsid w:val="009F2056"/>
    <w:rsid w:val="009F3502"/>
    <w:rsid w:val="009F35B7"/>
    <w:rsid w:val="009F3A0A"/>
    <w:rsid w:val="009F3F96"/>
    <w:rsid w:val="009F6AD1"/>
    <w:rsid w:val="009F6FF8"/>
    <w:rsid w:val="009F7B8F"/>
    <w:rsid w:val="00A004E1"/>
    <w:rsid w:val="00A008A5"/>
    <w:rsid w:val="00A00F3F"/>
    <w:rsid w:val="00A010DA"/>
    <w:rsid w:val="00A02391"/>
    <w:rsid w:val="00A0243F"/>
    <w:rsid w:val="00A02623"/>
    <w:rsid w:val="00A039B7"/>
    <w:rsid w:val="00A03AF7"/>
    <w:rsid w:val="00A0440E"/>
    <w:rsid w:val="00A0506E"/>
    <w:rsid w:val="00A07B64"/>
    <w:rsid w:val="00A07B71"/>
    <w:rsid w:val="00A07C28"/>
    <w:rsid w:val="00A1046A"/>
    <w:rsid w:val="00A10575"/>
    <w:rsid w:val="00A10D17"/>
    <w:rsid w:val="00A10E35"/>
    <w:rsid w:val="00A11671"/>
    <w:rsid w:val="00A116BF"/>
    <w:rsid w:val="00A12829"/>
    <w:rsid w:val="00A13516"/>
    <w:rsid w:val="00A138B6"/>
    <w:rsid w:val="00A13D26"/>
    <w:rsid w:val="00A13ED3"/>
    <w:rsid w:val="00A14B61"/>
    <w:rsid w:val="00A169BE"/>
    <w:rsid w:val="00A173FE"/>
    <w:rsid w:val="00A17583"/>
    <w:rsid w:val="00A17671"/>
    <w:rsid w:val="00A17C1F"/>
    <w:rsid w:val="00A203B3"/>
    <w:rsid w:val="00A21063"/>
    <w:rsid w:val="00A215DC"/>
    <w:rsid w:val="00A21B06"/>
    <w:rsid w:val="00A21EAE"/>
    <w:rsid w:val="00A21EBB"/>
    <w:rsid w:val="00A2205F"/>
    <w:rsid w:val="00A22B07"/>
    <w:rsid w:val="00A23BDD"/>
    <w:rsid w:val="00A23D22"/>
    <w:rsid w:val="00A2417A"/>
    <w:rsid w:val="00A251CB"/>
    <w:rsid w:val="00A25273"/>
    <w:rsid w:val="00A25973"/>
    <w:rsid w:val="00A26BA6"/>
    <w:rsid w:val="00A26E68"/>
    <w:rsid w:val="00A26FED"/>
    <w:rsid w:val="00A32FA1"/>
    <w:rsid w:val="00A34301"/>
    <w:rsid w:val="00A34516"/>
    <w:rsid w:val="00A34B3C"/>
    <w:rsid w:val="00A355E3"/>
    <w:rsid w:val="00A35711"/>
    <w:rsid w:val="00A35D06"/>
    <w:rsid w:val="00A36301"/>
    <w:rsid w:val="00A366B9"/>
    <w:rsid w:val="00A36E50"/>
    <w:rsid w:val="00A37A73"/>
    <w:rsid w:val="00A400D8"/>
    <w:rsid w:val="00A40AA9"/>
    <w:rsid w:val="00A42323"/>
    <w:rsid w:val="00A433B9"/>
    <w:rsid w:val="00A43798"/>
    <w:rsid w:val="00A458F7"/>
    <w:rsid w:val="00A45AD2"/>
    <w:rsid w:val="00A4648E"/>
    <w:rsid w:val="00A46E31"/>
    <w:rsid w:val="00A47C11"/>
    <w:rsid w:val="00A47DA0"/>
    <w:rsid w:val="00A50725"/>
    <w:rsid w:val="00A50985"/>
    <w:rsid w:val="00A5161C"/>
    <w:rsid w:val="00A516DA"/>
    <w:rsid w:val="00A53964"/>
    <w:rsid w:val="00A54434"/>
    <w:rsid w:val="00A54AE9"/>
    <w:rsid w:val="00A5537D"/>
    <w:rsid w:val="00A560C2"/>
    <w:rsid w:val="00A571A4"/>
    <w:rsid w:val="00A57FCB"/>
    <w:rsid w:val="00A60923"/>
    <w:rsid w:val="00A61ADE"/>
    <w:rsid w:val="00A6219D"/>
    <w:rsid w:val="00A62319"/>
    <w:rsid w:val="00A631F7"/>
    <w:rsid w:val="00A63270"/>
    <w:rsid w:val="00A636A3"/>
    <w:rsid w:val="00A65680"/>
    <w:rsid w:val="00A66D2A"/>
    <w:rsid w:val="00A66F16"/>
    <w:rsid w:val="00A71369"/>
    <w:rsid w:val="00A713B8"/>
    <w:rsid w:val="00A724E6"/>
    <w:rsid w:val="00A72923"/>
    <w:rsid w:val="00A73EE2"/>
    <w:rsid w:val="00A744EC"/>
    <w:rsid w:val="00A7564E"/>
    <w:rsid w:val="00A7580A"/>
    <w:rsid w:val="00A76271"/>
    <w:rsid w:val="00A778F6"/>
    <w:rsid w:val="00A80DD6"/>
    <w:rsid w:val="00A81127"/>
    <w:rsid w:val="00A82F42"/>
    <w:rsid w:val="00A83A2A"/>
    <w:rsid w:val="00A83AAB"/>
    <w:rsid w:val="00A83C3D"/>
    <w:rsid w:val="00A84286"/>
    <w:rsid w:val="00A8585B"/>
    <w:rsid w:val="00A86C1F"/>
    <w:rsid w:val="00A87082"/>
    <w:rsid w:val="00A907C6"/>
    <w:rsid w:val="00A90B01"/>
    <w:rsid w:val="00A91283"/>
    <w:rsid w:val="00A912CA"/>
    <w:rsid w:val="00A91387"/>
    <w:rsid w:val="00A913D5"/>
    <w:rsid w:val="00A950F1"/>
    <w:rsid w:val="00A956AD"/>
    <w:rsid w:val="00A95A47"/>
    <w:rsid w:val="00A96A44"/>
    <w:rsid w:val="00A971A3"/>
    <w:rsid w:val="00A973B1"/>
    <w:rsid w:val="00A97ED2"/>
    <w:rsid w:val="00AA08E1"/>
    <w:rsid w:val="00AA10A0"/>
    <w:rsid w:val="00AA2176"/>
    <w:rsid w:val="00AA2270"/>
    <w:rsid w:val="00AA2560"/>
    <w:rsid w:val="00AA30AC"/>
    <w:rsid w:val="00AA342E"/>
    <w:rsid w:val="00AA523D"/>
    <w:rsid w:val="00AA5271"/>
    <w:rsid w:val="00AA558F"/>
    <w:rsid w:val="00AA58E6"/>
    <w:rsid w:val="00AA5F70"/>
    <w:rsid w:val="00AA63CE"/>
    <w:rsid w:val="00AA71A5"/>
    <w:rsid w:val="00AA73CB"/>
    <w:rsid w:val="00AA7A3C"/>
    <w:rsid w:val="00AB0ACF"/>
    <w:rsid w:val="00AB0D96"/>
    <w:rsid w:val="00AB0EB0"/>
    <w:rsid w:val="00AB20B7"/>
    <w:rsid w:val="00AB22D3"/>
    <w:rsid w:val="00AB3568"/>
    <w:rsid w:val="00AB3712"/>
    <w:rsid w:val="00AB4B06"/>
    <w:rsid w:val="00AB6455"/>
    <w:rsid w:val="00AB6A23"/>
    <w:rsid w:val="00AB6D54"/>
    <w:rsid w:val="00AB701E"/>
    <w:rsid w:val="00AB70D2"/>
    <w:rsid w:val="00AC00B8"/>
    <w:rsid w:val="00AC0537"/>
    <w:rsid w:val="00AC2165"/>
    <w:rsid w:val="00AC2785"/>
    <w:rsid w:val="00AC3AA4"/>
    <w:rsid w:val="00AC466C"/>
    <w:rsid w:val="00AC577C"/>
    <w:rsid w:val="00AC589A"/>
    <w:rsid w:val="00AC5C3C"/>
    <w:rsid w:val="00AC5D42"/>
    <w:rsid w:val="00AC5D90"/>
    <w:rsid w:val="00AC5EB9"/>
    <w:rsid w:val="00AC6331"/>
    <w:rsid w:val="00AC6C19"/>
    <w:rsid w:val="00AC725A"/>
    <w:rsid w:val="00AD0163"/>
    <w:rsid w:val="00AD096C"/>
    <w:rsid w:val="00AD1004"/>
    <w:rsid w:val="00AD1948"/>
    <w:rsid w:val="00AD19D4"/>
    <w:rsid w:val="00AD1D02"/>
    <w:rsid w:val="00AD2AA1"/>
    <w:rsid w:val="00AD3882"/>
    <w:rsid w:val="00AD4D2D"/>
    <w:rsid w:val="00AD543B"/>
    <w:rsid w:val="00AD54D5"/>
    <w:rsid w:val="00AD5EAE"/>
    <w:rsid w:val="00AD6BE2"/>
    <w:rsid w:val="00AD6CF8"/>
    <w:rsid w:val="00AE0C14"/>
    <w:rsid w:val="00AE0D5F"/>
    <w:rsid w:val="00AE0E5B"/>
    <w:rsid w:val="00AE160F"/>
    <w:rsid w:val="00AE1D45"/>
    <w:rsid w:val="00AE2864"/>
    <w:rsid w:val="00AE2AD1"/>
    <w:rsid w:val="00AE2ADE"/>
    <w:rsid w:val="00AE36D0"/>
    <w:rsid w:val="00AE3962"/>
    <w:rsid w:val="00AE3E8C"/>
    <w:rsid w:val="00AE4DD7"/>
    <w:rsid w:val="00AE5514"/>
    <w:rsid w:val="00AE5FC3"/>
    <w:rsid w:val="00AF0A70"/>
    <w:rsid w:val="00AF0BB9"/>
    <w:rsid w:val="00AF0BC3"/>
    <w:rsid w:val="00AF218F"/>
    <w:rsid w:val="00AF2DFB"/>
    <w:rsid w:val="00AF391D"/>
    <w:rsid w:val="00AF3921"/>
    <w:rsid w:val="00AF5708"/>
    <w:rsid w:val="00AF5B08"/>
    <w:rsid w:val="00AF61A3"/>
    <w:rsid w:val="00AF63ED"/>
    <w:rsid w:val="00AF68B1"/>
    <w:rsid w:val="00AF69FC"/>
    <w:rsid w:val="00AF7062"/>
    <w:rsid w:val="00AF77B6"/>
    <w:rsid w:val="00B00C23"/>
    <w:rsid w:val="00B02D0C"/>
    <w:rsid w:val="00B03169"/>
    <w:rsid w:val="00B0318E"/>
    <w:rsid w:val="00B038C7"/>
    <w:rsid w:val="00B04430"/>
    <w:rsid w:val="00B055A4"/>
    <w:rsid w:val="00B055CE"/>
    <w:rsid w:val="00B05FC0"/>
    <w:rsid w:val="00B063F3"/>
    <w:rsid w:val="00B073C4"/>
    <w:rsid w:val="00B07E7A"/>
    <w:rsid w:val="00B10622"/>
    <w:rsid w:val="00B10F75"/>
    <w:rsid w:val="00B125A7"/>
    <w:rsid w:val="00B12845"/>
    <w:rsid w:val="00B12E5F"/>
    <w:rsid w:val="00B13477"/>
    <w:rsid w:val="00B1377F"/>
    <w:rsid w:val="00B13B99"/>
    <w:rsid w:val="00B14CBB"/>
    <w:rsid w:val="00B15394"/>
    <w:rsid w:val="00B155C9"/>
    <w:rsid w:val="00B15B09"/>
    <w:rsid w:val="00B1641D"/>
    <w:rsid w:val="00B16E8F"/>
    <w:rsid w:val="00B17FCF"/>
    <w:rsid w:val="00B2051D"/>
    <w:rsid w:val="00B22038"/>
    <w:rsid w:val="00B22C28"/>
    <w:rsid w:val="00B23C30"/>
    <w:rsid w:val="00B24265"/>
    <w:rsid w:val="00B2428D"/>
    <w:rsid w:val="00B25089"/>
    <w:rsid w:val="00B2555E"/>
    <w:rsid w:val="00B25B88"/>
    <w:rsid w:val="00B26AE6"/>
    <w:rsid w:val="00B26E8C"/>
    <w:rsid w:val="00B30514"/>
    <w:rsid w:val="00B31F1A"/>
    <w:rsid w:val="00B32D60"/>
    <w:rsid w:val="00B3347E"/>
    <w:rsid w:val="00B3425A"/>
    <w:rsid w:val="00B34E83"/>
    <w:rsid w:val="00B34EDC"/>
    <w:rsid w:val="00B35CCF"/>
    <w:rsid w:val="00B35E2E"/>
    <w:rsid w:val="00B3620A"/>
    <w:rsid w:val="00B36805"/>
    <w:rsid w:val="00B37F77"/>
    <w:rsid w:val="00B40094"/>
    <w:rsid w:val="00B412AA"/>
    <w:rsid w:val="00B417C3"/>
    <w:rsid w:val="00B41E94"/>
    <w:rsid w:val="00B4355A"/>
    <w:rsid w:val="00B439E0"/>
    <w:rsid w:val="00B449D0"/>
    <w:rsid w:val="00B44C7D"/>
    <w:rsid w:val="00B46299"/>
    <w:rsid w:val="00B46A51"/>
    <w:rsid w:val="00B46A67"/>
    <w:rsid w:val="00B47844"/>
    <w:rsid w:val="00B5078A"/>
    <w:rsid w:val="00B519CC"/>
    <w:rsid w:val="00B5201D"/>
    <w:rsid w:val="00B524B8"/>
    <w:rsid w:val="00B5259A"/>
    <w:rsid w:val="00B529C2"/>
    <w:rsid w:val="00B532D1"/>
    <w:rsid w:val="00B532EB"/>
    <w:rsid w:val="00B53BD5"/>
    <w:rsid w:val="00B53C06"/>
    <w:rsid w:val="00B54B11"/>
    <w:rsid w:val="00B55239"/>
    <w:rsid w:val="00B55594"/>
    <w:rsid w:val="00B567C1"/>
    <w:rsid w:val="00B60579"/>
    <w:rsid w:val="00B616EC"/>
    <w:rsid w:val="00B61CB6"/>
    <w:rsid w:val="00B61F0D"/>
    <w:rsid w:val="00B62504"/>
    <w:rsid w:val="00B6316A"/>
    <w:rsid w:val="00B63933"/>
    <w:rsid w:val="00B63EC7"/>
    <w:rsid w:val="00B6486C"/>
    <w:rsid w:val="00B66763"/>
    <w:rsid w:val="00B700EB"/>
    <w:rsid w:val="00B70CE4"/>
    <w:rsid w:val="00B70FD6"/>
    <w:rsid w:val="00B71790"/>
    <w:rsid w:val="00B7263E"/>
    <w:rsid w:val="00B72817"/>
    <w:rsid w:val="00B72843"/>
    <w:rsid w:val="00B728EE"/>
    <w:rsid w:val="00B75595"/>
    <w:rsid w:val="00B75625"/>
    <w:rsid w:val="00B76910"/>
    <w:rsid w:val="00B76A30"/>
    <w:rsid w:val="00B81545"/>
    <w:rsid w:val="00B82206"/>
    <w:rsid w:val="00B82E1C"/>
    <w:rsid w:val="00B832DC"/>
    <w:rsid w:val="00B83DE9"/>
    <w:rsid w:val="00B844D2"/>
    <w:rsid w:val="00B84965"/>
    <w:rsid w:val="00B84B62"/>
    <w:rsid w:val="00B85406"/>
    <w:rsid w:val="00B85625"/>
    <w:rsid w:val="00B85842"/>
    <w:rsid w:val="00B85A45"/>
    <w:rsid w:val="00B86419"/>
    <w:rsid w:val="00B8686F"/>
    <w:rsid w:val="00B869D9"/>
    <w:rsid w:val="00B90172"/>
    <w:rsid w:val="00B90A93"/>
    <w:rsid w:val="00B90B09"/>
    <w:rsid w:val="00B90F2A"/>
    <w:rsid w:val="00B911C1"/>
    <w:rsid w:val="00B916E9"/>
    <w:rsid w:val="00B92AC4"/>
    <w:rsid w:val="00B93111"/>
    <w:rsid w:val="00B93415"/>
    <w:rsid w:val="00B93424"/>
    <w:rsid w:val="00B93481"/>
    <w:rsid w:val="00B93DB8"/>
    <w:rsid w:val="00B9412F"/>
    <w:rsid w:val="00B941A8"/>
    <w:rsid w:val="00B94344"/>
    <w:rsid w:val="00B94C18"/>
    <w:rsid w:val="00B95DC6"/>
    <w:rsid w:val="00B9695D"/>
    <w:rsid w:val="00B96AF9"/>
    <w:rsid w:val="00B9702A"/>
    <w:rsid w:val="00B9749B"/>
    <w:rsid w:val="00BA01D6"/>
    <w:rsid w:val="00BA17AE"/>
    <w:rsid w:val="00BA1D09"/>
    <w:rsid w:val="00BA2841"/>
    <w:rsid w:val="00BA367F"/>
    <w:rsid w:val="00BA41BE"/>
    <w:rsid w:val="00BA4342"/>
    <w:rsid w:val="00BA4845"/>
    <w:rsid w:val="00BA4853"/>
    <w:rsid w:val="00BA4C28"/>
    <w:rsid w:val="00BA6C64"/>
    <w:rsid w:val="00BA71BA"/>
    <w:rsid w:val="00BA7516"/>
    <w:rsid w:val="00BB012C"/>
    <w:rsid w:val="00BB034E"/>
    <w:rsid w:val="00BB361B"/>
    <w:rsid w:val="00BB426E"/>
    <w:rsid w:val="00BB4612"/>
    <w:rsid w:val="00BB52CB"/>
    <w:rsid w:val="00BB53F6"/>
    <w:rsid w:val="00BB5CBC"/>
    <w:rsid w:val="00BB6905"/>
    <w:rsid w:val="00BB6CB7"/>
    <w:rsid w:val="00BB765A"/>
    <w:rsid w:val="00BB7E38"/>
    <w:rsid w:val="00BB7E92"/>
    <w:rsid w:val="00BC1540"/>
    <w:rsid w:val="00BC39A5"/>
    <w:rsid w:val="00BC4714"/>
    <w:rsid w:val="00BC51D0"/>
    <w:rsid w:val="00BC5459"/>
    <w:rsid w:val="00BC57EF"/>
    <w:rsid w:val="00BC5825"/>
    <w:rsid w:val="00BC741B"/>
    <w:rsid w:val="00BC7B53"/>
    <w:rsid w:val="00BC7D50"/>
    <w:rsid w:val="00BD0791"/>
    <w:rsid w:val="00BD2462"/>
    <w:rsid w:val="00BD2E80"/>
    <w:rsid w:val="00BD381B"/>
    <w:rsid w:val="00BD3820"/>
    <w:rsid w:val="00BD3B20"/>
    <w:rsid w:val="00BD4874"/>
    <w:rsid w:val="00BD5203"/>
    <w:rsid w:val="00BD6E91"/>
    <w:rsid w:val="00BD736C"/>
    <w:rsid w:val="00BD7ADB"/>
    <w:rsid w:val="00BE0018"/>
    <w:rsid w:val="00BE1267"/>
    <w:rsid w:val="00BE37C9"/>
    <w:rsid w:val="00BE422B"/>
    <w:rsid w:val="00BE4256"/>
    <w:rsid w:val="00BE48D7"/>
    <w:rsid w:val="00BE4FD0"/>
    <w:rsid w:val="00BE602C"/>
    <w:rsid w:val="00BE6140"/>
    <w:rsid w:val="00BE76EA"/>
    <w:rsid w:val="00BE7774"/>
    <w:rsid w:val="00BF1C79"/>
    <w:rsid w:val="00BF20EA"/>
    <w:rsid w:val="00BF29E9"/>
    <w:rsid w:val="00BF2A8F"/>
    <w:rsid w:val="00BF38E0"/>
    <w:rsid w:val="00BF4059"/>
    <w:rsid w:val="00BF41A0"/>
    <w:rsid w:val="00BF466B"/>
    <w:rsid w:val="00BF4D4E"/>
    <w:rsid w:val="00BF4FC7"/>
    <w:rsid w:val="00BF5BC6"/>
    <w:rsid w:val="00BF6B7C"/>
    <w:rsid w:val="00BF7165"/>
    <w:rsid w:val="00C0046B"/>
    <w:rsid w:val="00C02302"/>
    <w:rsid w:val="00C0314C"/>
    <w:rsid w:val="00C03A4F"/>
    <w:rsid w:val="00C0413C"/>
    <w:rsid w:val="00C046BF"/>
    <w:rsid w:val="00C04B8F"/>
    <w:rsid w:val="00C04EC0"/>
    <w:rsid w:val="00C05321"/>
    <w:rsid w:val="00C0540B"/>
    <w:rsid w:val="00C05FE0"/>
    <w:rsid w:val="00C0657E"/>
    <w:rsid w:val="00C10214"/>
    <w:rsid w:val="00C12080"/>
    <w:rsid w:val="00C12DE4"/>
    <w:rsid w:val="00C130EE"/>
    <w:rsid w:val="00C139D3"/>
    <w:rsid w:val="00C13F6A"/>
    <w:rsid w:val="00C1570F"/>
    <w:rsid w:val="00C16551"/>
    <w:rsid w:val="00C172AB"/>
    <w:rsid w:val="00C17EBE"/>
    <w:rsid w:val="00C20282"/>
    <w:rsid w:val="00C209EB"/>
    <w:rsid w:val="00C21ECF"/>
    <w:rsid w:val="00C22305"/>
    <w:rsid w:val="00C2235D"/>
    <w:rsid w:val="00C22ACC"/>
    <w:rsid w:val="00C22E31"/>
    <w:rsid w:val="00C22E68"/>
    <w:rsid w:val="00C23E48"/>
    <w:rsid w:val="00C24F27"/>
    <w:rsid w:val="00C25535"/>
    <w:rsid w:val="00C25C32"/>
    <w:rsid w:val="00C2637A"/>
    <w:rsid w:val="00C263BC"/>
    <w:rsid w:val="00C26D0E"/>
    <w:rsid w:val="00C3054D"/>
    <w:rsid w:val="00C30D2C"/>
    <w:rsid w:val="00C3240B"/>
    <w:rsid w:val="00C32F5E"/>
    <w:rsid w:val="00C338B5"/>
    <w:rsid w:val="00C33F97"/>
    <w:rsid w:val="00C34E6D"/>
    <w:rsid w:val="00C34F1B"/>
    <w:rsid w:val="00C356E8"/>
    <w:rsid w:val="00C358FE"/>
    <w:rsid w:val="00C35C01"/>
    <w:rsid w:val="00C360B4"/>
    <w:rsid w:val="00C36197"/>
    <w:rsid w:val="00C36264"/>
    <w:rsid w:val="00C36512"/>
    <w:rsid w:val="00C371D0"/>
    <w:rsid w:val="00C3776B"/>
    <w:rsid w:val="00C3786E"/>
    <w:rsid w:val="00C37CAA"/>
    <w:rsid w:val="00C40085"/>
    <w:rsid w:val="00C4072B"/>
    <w:rsid w:val="00C40CD2"/>
    <w:rsid w:val="00C41508"/>
    <w:rsid w:val="00C4245F"/>
    <w:rsid w:val="00C42618"/>
    <w:rsid w:val="00C42D57"/>
    <w:rsid w:val="00C42D5F"/>
    <w:rsid w:val="00C42FB9"/>
    <w:rsid w:val="00C43E98"/>
    <w:rsid w:val="00C440BA"/>
    <w:rsid w:val="00C4527C"/>
    <w:rsid w:val="00C45BF0"/>
    <w:rsid w:val="00C4668F"/>
    <w:rsid w:val="00C46793"/>
    <w:rsid w:val="00C468AD"/>
    <w:rsid w:val="00C508F5"/>
    <w:rsid w:val="00C509B0"/>
    <w:rsid w:val="00C52497"/>
    <w:rsid w:val="00C52A31"/>
    <w:rsid w:val="00C52AF4"/>
    <w:rsid w:val="00C5393F"/>
    <w:rsid w:val="00C53F9B"/>
    <w:rsid w:val="00C5423E"/>
    <w:rsid w:val="00C54F0F"/>
    <w:rsid w:val="00C5506E"/>
    <w:rsid w:val="00C56324"/>
    <w:rsid w:val="00C5678F"/>
    <w:rsid w:val="00C57AC6"/>
    <w:rsid w:val="00C60000"/>
    <w:rsid w:val="00C61448"/>
    <w:rsid w:val="00C614BD"/>
    <w:rsid w:val="00C61793"/>
    <w:rsid w:val="00C626FE"/>
    <w:rsid w:val="00C62902"/>
    <w:rsid w:val="00C62C85"/>
    <w:rsid w:val="00C62EDA"/>
    <w:rsid w:val="00C63BD0"/>
    <w:rsid w:val="00C63C78"/>
    <w:rsid w:val="00C646A2"/>
    <w:rsid w:val="00C64790"/>
    <w:rsid w:val="00C648EC"/>
    <w:rsid w:val="00C64C26"/>
    <w:rsid w:val="00C6596B"/>
    <w:rsid w:val="00C661FB"/>
    <w:rsid w:val="00C67239"/>
    <w:rsid w:val="00C679A0"/>
    <w:rsid w:val="00C67C96"/>
    <w:rsid w:val="00C70D29"/>
    <w:rsid w:val="00C72A19"/>
    <w:rsid w:val="00C73847"/>
    <w:rsid w:val="00C7488E"/>
    <w:rsid w:val="00C7504F"/>
    <w:rsid w:val="00C76153"/>
    <w:rsid w:val="00C764E9"/>
    <w:rsid w:val="00C77015"/>
    <w:rsid w:val="00C776BC"/>
    <w:rsid w:val="00C7771F"/>
    <w:rsid w:val="00C80483"/>
    <w:rsid w:val="00C8369A"/>
    <w:rsid w:val="00C84039"/>
    <w:rsid w:val="00C84E28"/>
    <w:rsid w:val="00C86C25"/>
    <w:rsid w:val="00C87886"/>
    <w:rsid w:val="00C87AE0"/>
    <w:rsid w:val="00C90D47"/>
    <w:rsid w:val="00C9151F"/>
    <w:rsid w:val="00C91575"/>
    <w:rsid w:val="00C9228A"/>
    <w:rsid w:val="00C929A1"/>
    <w:rsid w:val="00C92F6F"/>
    <w:rsid w:val="00C94631"/>
    <w:rsid w:val="00C948B7"/>
    <w:rsid w:val="00C95248"/>
    <w:rsid w:val="00C96B79"/>
    <w:rsid w:val="00C9746A"/>
    <w:rsid w:val="00C978D2"/>
    <w:rsid w:val="00C97D53"/>
    <w:rsid w:val="00CA0224"/>
    <w:rsid w:val="00CA0930"/>
    <w:rsid w:val="00CA0B7B"/>
    <w:rsid w:val="00CA21F5"/>
    <w:rsid w:val="00CA2211"/>
    <w:rsid w:val="00CA2943"/>
    <w:rsid w:val="00CA35F0"/>
    <w:rsid w:val="00CA3925"/>
    <w:rsid w:val="00CA4597"/>
    <w:rsid w:val="00CA53AD"/>
    <w:rsid w:val="00CA608C"/>
    <w:rsid w:val="00CA6677"/>
    <w:rsid w:val="00CB0406"/>
    <w:rsid w:val="00CB099D"/>
    <w:rsid w:val="00CB124E"/>
    <w:rsid w:val="00CB23F3"/>
    <w:rsid w:val="00CB24EE"/>
    <w:rsid w:val="00CB40C6"/>
    <w:rsid w:val="00CB4238"/>
    <w:rsid w:val="00CB4FD5"/>
    <w:rsid w:val="00CB5925"/>
    <w:rsid w:val="00CB6031"/>
    <w:rsid w:val="00CB73F4"/>
    <w:rsid w:val="00CC2759"/>
    <w:rsid w:val="00CC4413"/>
    <w:rsid w:val="00CC57D6"/>
    <w:rsid w:val="00CC6661"/>
    <w:rsid w:val="00CC69EE"/>
    <w:rsid w:val="00CC7BFA"/>
    <w:rsid w:val="00CD07C3"/>
    <w:rsid w:val="00CD1848"/>
    <w:rsid w:val="00CD1FD2"/>
    <w:rsid w:val="00CD296C"/>
    <w:rsid w:val="00CD33D7"/>
    <w:rsid w:val="00CD3ACC"/>
    <w:rsid w:val="00CD3F3E"/>
    <w:rsid w:val="00CD5276"/>
    <w:rsid w:val="00CD5452"/>
    <w:rsid w:val="00CD591C"/>
    <w:rsid w:val="00CD59A9"/>
    <w:rsid w:val="00CD5CA5"/>
    <w:rsid w:val="00CD7996"/>
    <w:rsid w:val="00CE0230"/>
    <w:rsid w:val="00CE353C"/>
    <w:rsid w:val="00CE3669"/>
    <w:rsid w:val="00CE3CCA"/>
    <w:rsid w:val="00CE5791"/>
    <w:rsid w:val="00CE668A"/>
    <w:rsid w:val="00CE740E"/>
    <w:rsid w:val="00CE7573"/>
    <w:rsid w:val="00CF029E"/>
    <w:rsid w:val="00CF0978"/>
    <w:rsid w:val="00CF0C90"/>
    <w:rsid w:val="00CF221F"/>
    <w:rsid w:val="00CF2310"/>
    <w:rsid w:val="00CF2933"/>
    <w:rsid w:val="00CF32DC"/>
    <w:rsid w:val="00CF44D9"/>
    <w:rsid w:val="00CF4965"/>
    <w:rsid w:val="00CF4EDD"/>
    <w:rsid w:val="00CF67FF"/>
    <w:rsid w:val="00CF68BD"/>
    <w:rsid w:val="00CF761D"/>
    <w:rsid w:val="00D007A9"/>
    <w:rsid w:val="00D00884"/>
    <w:rsid w:val="00D008FA"/>
    <w:rsid w:val="00D00AC3"/>
    <w:rsid w:val="00D0125B"/>
    <w:rsid w:val="00D01440"/>
    <w:rsid w:val="00D038F2"/>
    <w:rsid w:val="00D03990"/>
    <w:rsid w:val="00D04414"/>
    <w:rsid w:val="00D04598"/>
    <w:rsid w:val="00D04941"/>
    <w:rsid w:val="00D04B1B"/>
    <w:rsid w:val="00D054DA"/>
    <w:rsid w:val="00D05D78"/>
    <w:rsid w:val="00D06A54"/>
    <w:rsid w:val="00D107CB"/>
    <w:rsid w:val="00D108FC"/>
    <w:rsid w:val="00D1093E"/>
    <w:rsid w:val="00D10DA3"/>
    <w:rsid w:val="00D13BBD"/>
    <w:rsid w:val="00D13EDD"/>
    <w:rsid w:val="00D13F34"/>
    <w:rsid w:val="00D13FC4"/>
    <w:rsid w:val="00D14575"/>
    <w:rsid w:val="00D1617A"/>
    <w:rsid w:val="00D17005"/>
    <w:rsid w:val="00D17E3C"/>
    <w:rsid w:val="00D20E78"/>
    <w:rsid w:val="00D214B7"/>
    <w:rsid w:val="00D21A1A"/>
    <w:rsid w:val="00D2214E"/>
    <w:rsid w:val="00D2216F"/>
    <w:rsid w:val="00D22A8A"/>
    <w:rsid w:val="00D22D2B"/>
    <w:rsid w:val="00D23AD3"/>
    <w:rsid w:val="00D2418F"/>
    <w:rsid w:val="00D248BA"/>
    <w:rsid w:val="00D25D23"/>
    <w:rsid w:val="00D30EFB"/>
    <w:rsid w:val="00D3135E"/>
    <w:rsid w:val="00D31695"/>
    <w:rsid w:val="00D31934"/>
    <w:rsid w:val="00D327B6"/>
    <w:rsid w:val="00D32A3B"/>
    <w:rsid w:val="00D32A41"/>
    <w:rsid w:val="00D33640"/>
    <w:rsid w:val="00D3393A"/>
    <w:rsid w:val="00D33DED"/>
    <w:rsid w:val="00D34645"/>
    <w:rsid w:val="00D34A6B"/>
    <w:rsid w:val="00D36AA2"/>
    <w:rsid w:val="00D40F1B"/>
    <w:rsid w:val="00D42605"/>
    <w:rsid w:val="00D4302D"/>
    <w:rsid w:val="00D431AF"/>
    <w:rsid w:val="00D43648"/>
    <w:rsid w:val="00D440FD"/>
    <w:rsid w:val="00D46001"/>
    <w:rsid w:val="00D47C43"/>
    <w:rsid w:val="00D50056"/>
    <w:rsid w:val="00D50558"/>
    <w:rsid w:val="00D5056C"/>
    <w:rsid w:val="00D50C4A"/>
    <w:rsid w:val="00D50DC8"/>
    <w:rsid w:val="00D510D1"/>
    <w:rsid w:val="00D511A2"/>
    <w:rsid w:val="00D526F6"/>
    <w:rsid w:val="00D527EC"/>
    <w:rsid w:val="00D53C0B"/>
    <w:rsid w:val="00D55681"/>
    <w:rsid w:val="00D55CF1"/>
    <w:rsid w:val="00D56A7B"/>
    <w:rsid w:val="00D56EA4"/>
    <w:rsid w:val="00D57B0D"/>
    <w:rsid w:val="00D57C1F"/>
    <w:rsid w:val="00D601A8"/>
    <w:rsid w:val="00D60578"/>
    <w:rsid w:val="00D62D3F"/>
    <w:rsid w:val="00D62E99"/>
    <w:rsid w:val="00D63320"/>
    <w:rsid w:val="00D64161"/>
    <w:rsid w:val="00D648AD"/>
    <w:rsid w:val="00D65033"/>
    <w:rsid w:val="00D6692E"/>
    <w:rsid w:val="00D66DF4"/>
    <w:rsid w:val="00D673B3"/>
    <w:rsid w:val="00D70057"/>
    <w:rsid w:val="00D70341"/>
    <w:rsid w:val="00D7063F"/>
    <w:rsid w:val="00D71EC6"/>
    <w:rsid w:val="00D73365"/>
    <w:rsid w:val="00D75B6A"/>
    <w:rsid w:val="00D774E8"/>
    <w:rsid w:val="00D77C45"/>
    <w:rsid w:val="00D803D6"/>
    <w:rsid w:val="00D8077A"/>
    <w:rsid w:val="00D80AAC"/>
    <w:rsid w:val="00D8148D"/>
    <w:rsid w:val="00D8149D"/>
    <w:rsid w:val="00D829D6"/>
    <w:rsid w:val="00D8360A"/>
    <w:rsid w:val="00D840B4"/>
    <w:rsid w:val="00D859FD"/>
    <w:rsid w:val="00D8668E"/>
    <w:rsid w:val="00D87510"/>
    <w:rsid w:val="00D9049F"/>
    <w:rsid w:val="00D907E2"/>
    <w:rsid w:val="00D9143B"/>
    <w:rsid w:val="00D92194"/>
    <w:rsid w:val="00D93307"/>
    <w:rsid w:val="00D933E0"/>
    <w:rsid w:val="00D93D3A"/>
    <w:rsid w:val="00D9475B"/>
    <w:rsid w:val="00D95032"/>
    <w:rsid w:val="00D951B2"/>
    <w:rsid w:val="00D95234"/>
    <w:rsid w:val="00D95778"/>
    <w:rsid w:val="00D97164"/>
    <w:rsid w:val="00D9741E"/>
    <w:rsid w:val="00D976EE"/>
    <w:rsid w:val="00DA00CD"/>
    <w:rsid w:val="00DA00D5"/>
    <w:rsid w:val="00DA0A1D"/>
    <w:rsid w:val="00DA0EF4"/>
    <w:rsid w:val="00DA1E90"/>
    <w:rsid w:val="00DA205C"/>
    <w:rsid w:val="00DA23D2"/>
    <w:rsid w:val="00DA287C"/>
    <w:rsid w:val="00DA33E9"/>
    <w:rsid w:val="00DA358D"/>
    <w:rsid w:val="00DA4532"/>
    <w:rsid w:val="00DA4538"/>
    <w:rsid w:val="00DA49FD"/>
    <w:rsid w:val="00DA5781"/>
    <w:rsid w:val="00DA627A"/>
    <w:rsid w:val="00DB1194"/>
    <w:rsid w:val="00DB1779"/>
    <w:rsid w:val="00DB3E19"/>
    <w:rsid w:val="00DB40B3"/>
    <w:rsid w:val="00DB4B0B"/>
    <w:rsid w:val="00DB5239"/>
    <w:rsid w:val="00DB56C6"/>
    <w:rsid w:val="00DB56F3"/>
    <w:rsid w:val="00DB5E11"/>
    <w:rsid w:val="00DB731E"/>
    <w:rsid w:val="00DC0654"/>
    <w:rsid w:val="00DC0994"/>
    <w:rsid w:val="00DC18A0"/>
    <w:rsid w:val="00DC19CA"/>
    <w:rsid w:val="00DC1E0E"/>
    <w:rsid w:val="00DC1FB5"/>
    <w:rsid w:val="00DC518C"/>
    <w:rsid w:val="00DC6861"/>
    <w:rsid w:val="00DC6EC2"/>
    <w:rsid w:val="00DD23C9"/>
    <w:rsid w:val="00DD2DBB"/>
    <w:rsid w:val="00DD37B5"/>
    <w:rsid w:val="00DD581B"/>
    <w:rsid w:val="00DD60F4"/>
    <w:rsid w:val="00DD71FA"/>
    <w:rsid w:val="00DE0218"/>
    <w:rsid w:val="00DE0DE4"/>
    <w:rsid w:val="00DE1B87"/>
    <w:rsid w:val="00DE22A8"/>
    <w:rsid w:val="00DE235B"/>
    <w:rsid w:val="00DE3409"/>
    <w:rsid w:val="00DE37CE"/>
    <w:rsid w:val="00DE4178"/>
    <w:rsid w:val="00DE5500"/>
    <w:rsid w:val="00DE57F9"/>
    <w:rsid w:val="00DE5D0F"/>
    <w:rsid w:val="00DE667B"/>
    <w:rsid w:val="00DE6AB4"/>
    <w:rsid w:val="00DE7290"/>
    <w:rsid w:val="00DF024F"/>
    <w:rsid w:val="00DF055E"/>
    <w:rsid w:val="00DF1C6B"/>
    <w:rsid w:val="00DF26DB"/>
    <w:rsid w:val="00DF28A4"/>
    <w:rsid w:val="00DF2BFF"/>
    <w:rsid w:val="00DF3252"/>
    <w:rsid w:val="00DF3D46"/>
    <w:rsid w:val="00DF716D"/>
    <w:rsid w:val="00DF75B6"/>
    <w:rsid w:val="00DF7B3D"/>
    <w:rsid w:val="00E00F82"/>
    <w:rsid w:val="00E016D4"/>
    <w:rsid w:val="00E01C3B"/>
    <w:rsid w:val="00E01C9F"/>
    <w:rsid w:val="00E0245A"/>
    <w:rsid w:val="00E024CB"/>
    <w:rsid w:val="00E025A7"/>
    <w:rsid w:val="00E0283A"/>
    <w:rsid w:val="00E02D1A"/>
    <w:rsid w:val="00E0359D"/>
    <w:rsid w:val="00E03B6E"/>
    <w:rsid w:val="00E03BD7"/>
    <w:rsid w:val="00E03DEE"/>
    <w:rsid w:val="00E0454B"/>
    <w:rsid w:val="00E04B23"/>
    <w:rsid w:val="00E04D8F"/>
    <w:rsid w:val="00E053B3"/>
    <w:rsid w:val="00E05456"/>
    <w:rsid w:val="00E064A6"/>
    <w:rsid w:val="00E07543"/>
    <w:rsid w:val="00E10534"/>
    <w:rsid w:val="00E1083D"/>
    <w:rsid w:val="00E121DD"/>
    <w:rsid w:val="00E14086"/>
    <w:rsid w:val="00E14558"/>
    <w:rsid w:val="00E14AA7"/>
    <w:rsid w:val="00E14ED6"/>
    <w:rsid w:val="00E154FF"/>
    <w:rsid w:val="00E158C6"/>
    <w:rsid w:val="00E15CBE"/>
    <w:rsid w:val="00E15F1C"/>
    <w:rsid w:val="00E164A6"/>
    <w:rsid w:val="00E166CC"/>
    <w:rsid w:val="00E177EA"/>
    <w:rsid w:val="00E202BC"/>
    <w:rsid w:val="00E2136C"/>
    <w:rsid w:val="00E21E7B"/>
    <w:rsid w:val="00E21E8A"/>
    <w:rsid w:val="00E21F6D"/>
    <w:rsid w:val="00E2281F"/>
    <w:rsid w:val="00E22D23"/>
    <w:rsid w:val="00E235A5"/>
    <w:rsid w:val="00E24137"/>
    <w:rsid w:val="00E2716A"/>
    <w:rsid w:val="00E275BB"/>
    <w:rsid w:val="00E27A1D"/>
    <w:rsid w:val="00E27B41"/>
    <w:rsid w:val="00E30CD6"/>
    <w:rsid w:val="00E311B3"/>
    <w:rsid w:val="00E31359"/>
    <w:rsid w:val="00E316CA"/>
    <w:rsid w:val="00E3258F"/>
    <w:rsid w:val="00E32E4B"/>
    <w:rsid w:val="00E33366"/>
    <w:rsid w:val="00E33EE5"/>
    <w:rsid w:val="00E359A0"/>
    <w:rsid w:val="00E3677F"/>
    <w:rsid w:val="00E372BD"/>
    <w:rsid w:val="00E37885"/>
    <w:rsid w:val="00E37C0D"/>
    <w:rsid w:val="00E400A6"/>
    <w:rsid w:val="00E421A4"/>
    <w:rsid w:val="00E44098"/>
    <w:rsid w:val="00E44FFC"/>
    <w:rsid w:val="00E452DB"/>
    <w:rsid w:val="00E45AF9"/>
    <w:rsid w:val="00E51647"/>
    <w:rsid w:val="00E521E7"/>
    <w:rsid w:val="00E533B5"/>
    <w:rsid w:val="00E53A45"/>
    <w:rsid w:val="00E53FF3"/>
    <w:rsid w:val="00E55AF6"/>
    <w:rsid w:val="00E56E4C"/>
    <w:rsid w:val="00E57DD7"/>
    <w:rsid w:val="00E60266"/>
    <w:rsid w:val="00E60584"/>
    <w:rsid w:val="00E60D54"/>
    <w:rsid w:val="00E6104B"/>
    <w:rsid w:val="00E624FE"/>
    <w:rsid w:val="00E62D3A"/>
    <w:rsid w:val="00E65A43"/>
    <w:rsid w:val="00E664E5"/>
    <w:rsid w:val="00E669CE"/>
    <w:rsid w:val="00E6766B"/>
    <w:rsid w:val="00E67726"/>
    <w:rsid w:val="00E678E4"/>
    <w:rsid w:val="00E67AA9"/>
    <w:rsid w:val="00E67B85"/>
    <w:rsid w:val="00E701AA"/>
    <w:rsid w:val="00E70C9D"/>
    <w:rsid w:val="00E70FAB"/>
    <w:rsid w:val="00E715E0"/>
    <w:rsid w:val="00E723F4"/>
    <w:rsid w:val="00E728CE"/>
    <w:rsid w:val="00E72A69"/>
    <w:rsid w:val="00E72BF3"/>
    <w:rsid w:val="00E738D0"/>
    <w:rsid w:val="00E739CB"/>
    <w:rsid w:val="00E74B74"/>
    <w:rsid w:val="00E80896"/>
    <w:rsid w:val="00E81250"/>
    <w:rsid w:val="00E81800"/>
    <w:rsid w:val="00E8182C"/>
    <w:rsid w:val="00E81BE1"/>
    <w:rsid w:val="00E820D0"/>
    <w:rsid w:val="00E821ED"/>
    <w:rsid w:val="00E824E1"/>
    <w:rsid w:val="00E82538"/>
    <w:rsid w:val="00E82AF5"/>
    <w:rsid w:val="00E82E15"/>
    <w:rsid w:val="00E8335F"/>
    <w:rsid w:val="00E83EFE"/>
    <w:rsid w:val="00E8488D"/>
    <w:rsid w:val="00E849DB"/>
    <w:rsid w:val="00E85C6E"/>
    <w:rsid w:val="00E87707"/>
    <w:rsid w:val="00E90BF0"/>
    <w:rsid w:val="00E9203F"/>
    <w:rsid w:val="00E937A0"/>
    <w:rsid w:val="00E93C96"/>
    <w:rsid w:val="00E94505"/>
    <w:rsid w:val="00E94724"/>
    <w:rsid w:val="00E9549A"/>
    <w:rsid w:val="00E96F62"/>
    <w:rsid w:val="00E979C9"/>
    <w:rsid w:val="00E97C3C"/>
    <w:rsid w:val="00EA0D16"/>
    <w:rsid w:val="00EA1595"/>
    <w:rsid w:val="00EA2C80"/>
    <w:rsid w:val="00EA36B4"/>
    <w:rsid w:val="00EA394E"/>
    <w:rsid w:val="00EA3EBC"/>
    <w:rsid w:val="00EA441D"/>
    <w:rsid w:val="00EA4692"/>
    <w:rsid w:val="00EA681A"/>
    <w:rsid w:val="00EA6A71"/>
    <w:rsid w:val="00EA6D24"/>
    <w:rsid w:val="00EA6FD5"/>
    <w:rsid w:val="00EA7E65"/>
    <w:rsid w:val="00EB06E7"/>
    <w:rsid w:val="00EB0A1E"/>
    <w:rsid w:val="00EB0A20"/>
    <w:rsid w:val="00EB0D6E"/>
    <w:rsid w:val="00EB1665"/>
    <w:rsid w:val="00EB192B"/>
    <w:rsid w:val="00EB1A34"/>
    <w:rsid w:val="00EB22A2"/>
    <w:rsid w:val="00EB3FBE"/>
    <w:rsid w:val="00EB4163"/>
    <w:rsid w:val="00EB447D"/>
    <w:rsid w:val="00EB4610"/>
    <w:rsid w:val="00EB5BCF"/>
    <w:rsid w:val="00EB5E55"/>
    <w:rsid w:val="00EB67BF"/>
    <w:rsid w:val="00EB70F7"/>
    <w:rsid w:val="00EB7219"/>
    <w:rsid w:val="00EB770F"/>
    <w:rsid w:val="00EC06BF"/>
    <w:rsid w:val="00EC0CAB"/>
    <w:rsid w:val="00EC1F6D"/>
    <w:rsid w:val="00EC3519"/>
    <w:rsid w:val="00EC3744"/>
    <w:rsid w:val="00EC5308"/>
    <w:rsid w:val="00EC61E3"/>
    <w:rsid w:val="00EC68E0"/>
    <w:rsid w:val="00EC691C"/>
    <w:rsid w:val="00EC6BE5"/>
    <w:rsid w:val="00ED1895"/>
    <w:rsid w:val="00ED36BD"/>
    <w:rsid w:val="00ED3C3B"/>
    <w:rsid w:val="00ED48FC"/>
    <w:rsid w:val="00ED5987"/>
    <w:rsid w:val="00ED77F2"/>
    <w:rsid w:val="00ED7E7B"/>
    <w:rsid w:val="00EE2133"/>
    <w:rsid w:val="00EE38F2"/>
    <w:rsid w:val="00EE5730"/>
    <w:rsid w:val="00EE66B1"/>
    <w:rsid w:val="00EE6856"/>
    <w:rsid w:val="00EE7A9C"/>
    <w:rsid w:val="00EE7B34"/>
    <w:rsid w:val="00EF09A6"/>
    <w:rsid w:val="00EF1070"/>
    <w:rsid w:val="00EF2030"/>
    <w:rsid w:val="00EF27A2"/>
    <w:rsid w:val="00EF4EBC"/>
    <w:rsid w:val="00EF52C1"/>
    <w:rsid w:val="00EF5373"/>
    <w:rsid w:val="00EF559E"/>
    <w:rsid w:val="00EF6CA2"/>
    <w:rsid w:val="00EF70D0"/>
    <w:rsid w:val="00EF7516"/>
    <w:rsid w:val="00F00212"/>
    <w:rsid w:val="00F00954"/>
    <w:rsid w:val="00F00D98"/>
    <w:rsid w:val="00F01AF3"/>
    <w:rsid w:val="00F02247"/>
    <w:rsid w:val="00F027A6"/>
    <w:rsid w:val="00F03F35"/>
    <w:rsid w:val="00F04801"/>
    <w:rsid w:val="00F05B61"/>
    <w:rsid w:val="00F05DE7"/>
    <w:rsid w:val="00F066FF"/>
    <w:rsid w:val="00F07726"/>
    <w:rsid w:val="00F0792D"/>
    <w:rsid w:val="00F10CED"/>
    <w:rsid w:val="00F1118C"/>
    <w:rsid w:val="00F11CD1"/>
    <w:rsid w:val="00F12BA3"/>
    <w:rsid w:val="00F1363F"/>
    <w:rsid w:val="00F14AAC"/>
    <w:rsid w:val="00F14D7C"/>
    <w:rsid w:val="00F1522C"/>
    <w:rsid w:val="00F15385"/>
    <w:rsid w:val="00F156F2"/>
    <w:rsid w:val="00F16E42"/>
    <w:rsid w:val="00F20933"/>
    <w:rsid w:val="00F20F66"/>
    <w:rsid w:val="00F21708"/>
    <w:rsid w:val="00F22B34"/>
    <w:rsid w:val="00F23734"/>
    <w:rsid w:val="00F23C4D"/>
    <w:rsid w:val="00F25BD5"/>
    <w:rsid w:val="00F26077"/>
    <w:rsid w:val="00F2645C"/>
    <w:rsid w:val="00F26A88"/>
    <w:rsid w:val="00F27667"/>
    <w:rsid w:val="00F301FA"/>
    <w:rsid w:val="00F31F3F"/>
    <w:rsid w:val="00F32EAF"/>
    <w:rsid w:val="00F340A9"/>
    <w:rsid w:val="00F347EA"/>
    <w:rsid w:val="00F34B41"/>
    <w:rsid w:val="00F35A10"/>
    <w:rsid w:val="00F367C3"/>
    <w:rsid w:val="00F36F97"/>
    <w:rsid w:val="00F3730D"/>
    <w:rsid w:val="00F37CA8"/>
    <w:rsid w:val="00F41249"/>
    <w:rsid w:val="00F41377"/>
    <w:rsid w:val="00F41F98"/>
    <w:rsid w:val="00F42816"/>
    <w:rsid w:val="00F42DE7"/>
    <w:rsid w:val="00F432C2"/>
    <w:rsid w:val="00F43996"/>
    <w:rsid w:val="00F43F61"/>
    <w:rsid w:val="00F44199"/>
    <w:rsid w:val="00F44B33"/>
    <w:rsid w:val="00F459A6"/>
    <w:rsid w:val="00F45DBE"/>
    <w:rsid w:val="00F46D8F"/>
    <w:rsid w:val="00F4745B"/>
    <w:rsid w:val="00F47E29"/>
    <w:rsid w:val="00F50349"/>
    <w:rsid w:val="00F5207B"/>
    <w:rsid w:val="00F530E1"/>
    <w:rsid w:val="00F531B9"/>
    <w:rsid w:val="00F53AB1"/>
    <w:rsid w:val="00F53CFA"/>
    <w:rsid w:val="00F54825"/>
    <w:rsid w:val="00F56006"/>
    <w:rsid w:val="00F56AB7"/>
    <w:rsid w:val="00F571FD"/>
    <w:rsid w:val="00F576A2"/>
    <w:rsid w:val="00F57AE0"/>
    <w:rsid w:val="00F61400"/>
    <w:rsid w:val="00F61A8F"/>
    <w:rsid w:val="00F620E6"/>
    <w:rsid w:val="00F621CE"/>
    <w:rsid w:val="00F63638"/>
    <w:rsid w:val="00F638C7"/>
    <w:rsid w:val="00F63A8E"/>
    <w:rsid w:val="00F63B1C"/>
    <w:rsid w:val="00F63E7A"/>
    <w:rsid w:val="00F6562E"/>
    <w:rsid w:val="00F66229"/>
    <w:rsid w:val="00F66E07"/>
    <w:rsid w:val="00F67290"/>
    <w:rsid w:val="00F67802"/>
    <w:rsid w:val="00F6797E"/>
    <w:rsid w:val="00F67A42"/>
    <w:rsid w:val="00F710FA"/>
    <w:rsid w:val="00F72442"/>
    <w:rsid w:val="00F72B00"/>
    <w:rsid w:val="00F72B53"/>
    <w:rsid w:val="00F72CC4"/>
    <w:rsid w:val="00F732CE"/>
    <w:rsid w:val="00F741CE"/>
    <w:rsid w:val="00F7468C"/>
    <w:rsid w:val="00F750F1"/>
    <w:rsid w:val="00F77453"/>
    <w:rsid w:val="00F77EDA"/>
    <w:rsid w:val="00F809CF"/>
    <w:rsid w:val="00F81B25"/>
    <w:rsid w:val="00F822B7"/>
    <w:rsid w:val="00F82E9B"/>
    <w:rsid w:val="00F83886"/>
    <w:rsid w:val="00F83C7E"/>
    <w:rsid w:val="00F844F6"/>
    <w:rsid w:val="00F84AF2"/>
    <w:rsid w:val="00F84CAB"/>
    <w:rsid w:val="00F851A9"/>
    <w:rsid w:val="00F86E91"/>
    <w:rsid w:val="00F87098"/>
    <w:rsid w:val="00F8734D"/>
    <w:rsid w:val="00F87501"/>
    <w:rsid w:val="00F87B8C"/>
    <w:rsid w:val="00F87C9F"/>
    <w:rsid w:val="00F90B10"/>
    <w:rsid w:val="00F91353"/>
    <w:rsid w:val="00F920BC"/>
    <w:rsid w:val="00F92354"/>
    <w:rsid w:val="00F939ED"/>
    <w:rsid w:val="00F942AC"/>
    <w:rsid w:val="00F94786"/>
    <w:rsid w:val="00F94869"/>
    <w:rsid w:val="00F9601A"/>
    <w:rsid w:val="00F96A44"/>
    <w:rsid w:val="00F96E99"/>
    <w:rsid w:val="00FA010E"/>
    <w:rsid w:val="00FA0484"/>
    <w:rsid w:val="00FA1EEA"/>
    <w:rsid w:val="00FA2569"/>
    <w:rsid w:val="00FA2895"/>
    <w:rsid w:val="00FA2E08"/>
    <w:rsid w:val="00FA349E"/>
    <w:rsid w:val="00FA4373"/>
    <w:rsid w:val="00FA5947"/>
    <w:rsid w:val="00FA672D"/>
    <w:rsid w:val="00FA6C2C"/>
    <w:rsid w:val="00FA756A"/>
    <w:rsid w:val="00FA7D8F"/>
    <w:rsid w:val="00FB3896"/>
    <w:rsid w:val="00FB6919"/>
    <w:rsid w:val="00FB7305"/>
    <w:rsid w:val="00FB79FD"/>
    <w:rsid w:val="00FC10E3"/>
    <w:rsid w:val="00FC18E0"/>
    <w:rsid w:val="00FC354E"/>
    <w:rsid w:val="00FC4CC4"/>
    <w:rsid w:val="00FC62F1"/>
    <w:rsid w:val="00FC6740"/>
    <w:rsid w:val="00FC6A6B"/>
    <w:rsid w:val="00FC743A"/>
    <w:rsid w:val="00FD0E92"/>
    <w:rsid w:val="00FD134D"/>
    <w:rsid w:val="00FD14E7"/>
    <w:rsid w:val="00FD16F6"/>
    <w:rsid w:val="00FD1A3A"/>
    <w:rsid w:val="00FD1C53"/>
    <w:rsid w:val="00FD2452"/>
    <w:rsid w:val="00FD2C5D"/>
    <w:rsid w:val="00FD39ED"/>
    <w:rsid w:val="00FD4F87"/>
    <w:rsid w:val="00FD79B5"/>
    <w:rsid w:val="00FD7AF2"/>
    <w:rsid w:val="00FE03D0"/>
    <w:rsid w:val="00FE0EFB"/>
    <w:rsid w:val="00FE11B2"/>
    <w:rsid w:val="00FE27AE"/>
    <w:rsid w:val="00FE2E50"/>
    <w:rsid w:val="00FE30DE"/>
    <w:rsid w:val="00FE4406"/>
    <w:rsid w:val="00FE4607"/>
    <w:rsid w:val="00FE4D8B"/>
    <w:rsid w:val="00FE5093"/>
    <w:rsid w:val="00FE53E9"/>
    <w:rsid w:val="00FE6F94"/>
    <w:rsid w:val="00FE7789"/>
    <w:rsid w:val="00FF096E"/>
    <w:rsid w:val="00FF0E32"/>
    <w:rsid w:val="00FF1B6C"/>
    <w:rsid w:val="00FF2814"/>
    <w:rsid w:val="00FF3864"/>
    <w:rsid w:val="00FF4FF3"/>
    <w:rsid w:val="00FF6FEB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5668A31"/>
  <w14:defaultImageDpi w14:val="32767"/>
  <w15:chartTrackingRefBased/>
  <w15:docId w15:val="{8C6E45CD-5B3A-4552-AB27-3072C2E4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0014"/>
    <w:pPr>
      <w:spacing w:after="0" w:line="276" w:lineRule="auto"/>
      <w:jc w:val="both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E32E4B"/>
    <w:pPr>
      <w:keepNext/>
      <w:keepLines/>
      <w:spacing w:before="240" w:line="259" w:lineRule="auto"/>
      <w:jc w:val="left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24B9"/>
    <w:pPr>
      <w:keepNext/>
      <w:spacing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24B9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danienaglowek">
    <w:name w:val="zadanie_naglowek"/>
    <w:basedOn w:val="Normalny"/>
    <w:qFormat/>
    <w:rsid w:val="0007731F"/>
    <w:pPr>
      <w:shd w:val="clear" w:color="auto" w:fill="BFBFBF" w:themeFill="background1" w:themeFillShade="BF"/>
      <w:spacing w:after="40"/>
    </w:pPr>
    <w:rPr>
      <w:b/>
    </w:rPr>
  </w:style>
  <w:style w:type="paragraph" w:styleId="Nagwek">
    <w:name w:val="header"/>
    <w:aliases w:val=" Znak,Znak"/>
    <w:basedOn w:val="Normalny"/>
    <w:link w:val="NagwekZnak"/>
    <w:uiPriority w:val="99"/>
    <w:unhideWhenUsed/>
    <w:rsid w:val="000E52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rsid w:val="000E52A0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0E52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2A0"/>
    <w:rPr>
      <w:rFonts w:ascii="Arial" w:hAnsi="Arial" w:cs="Arial"/>
    </w:rPr>
  </w:style>
  <w:style w:type="character" w:styleId="Odwoaniedokomentarza">
    <w:name w:val="annotation reference"/>
    <w:basedOn w:val="Domylnaczcionkaakapitu"/>
    <w:unhideWhenUsed/>
    <w:rsid w:val="000B152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B15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152D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5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52D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0B15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B152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A3A78"/>
    <w:rPr>
      <w:color w:val="808080"/>
    </w:rPr>
  </w:style>
  <w:style w:type="table" w:styleId="Tabela-Siatka">
    <w:name w:val="Table Grid"/>
    <w:basedOn w:val="Standardowy"/>
    <w:uiPriority w:val="39"/>
    <w:rsid w:val="00077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E22A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32E4B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E32E4B"/>
  </w:style>
  <w:style w:type="table" w:customStyle="1" w:styleId="Tabela-Siatka1">
    <w:name w:val="Tabela - Siatka1"/>
    <w:basedOn w:val="Standardowy"/>
    <w:next w:val="Tabela-Siatka"/>
    <w:uiPriority w:val="39"/>
    <w:rsid w:val="00E32E4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">
    <w:name w:val="Wzory"/>
    <w:rsid w:val="00E32E4B"/>
    <w:pPr>
      <w:tabs>
        <w:tab w:val="center" w:pos="3686"/>
        <w:tab w:val="right" w:pos="7371"/>
      </w:tabs>
      <w:spacing w:before="160" w:line="240" w:lineRule="auto"/>
    </w:pPr>
    <w:rPr>
      <w:rFonts w:ascii="Times New Roman" w:eastAsia="Times New Roman" w:hAnsi="Times New Roman" w:cs="Times New Roman"/>
      <w:noProof/>
      <w:szCs w:val="20"/>
      <w:lang w:eastAsia="pl-PL"/>
    </w:rPr>
  </w:style>
  <w:style w:type="character" w:customStyle="1" w:styleId="Hipercze1">
    <w:name w:val="Hiperłącze1"/>
    <w:basedOn w:val="Domylnaczcionkaakapitu"/>
    <w:unhideWhenUsed/>
    <w:rsid w:val="00E32E4B"/>
    <w:rPr>
      <w:color w:val="0563C1"/>
      <w:u w:val="single"/>
    </w:rPr>
  </w:style>
  <w:style w:type="paragraph" w:customStyle="1" w:styleId="Default">
    <w:name w:val="Default"/>
    <w:rsid w:val="00E32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E32E4B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2E4B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E32E4B"/>
    <w:rPr>
      <w:vertAlign w:val="superscript"/>
    </w:rPr>
  </w:style>
  <w:style w:type="paragraph" w:customStyle="1" w:styleId="noindent">
    <w:name w:val="noindent"/>
    <w:basedOn w:val="Normalny"/>
    <w:rsid w:val="00E32E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32E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yteHipercze1">
    <w:name w:val="UżyteHiperłącze1"/>
    <w:basedOn w:val="Domylnaczcionkaakapitu"/>
    <w:semiHidden/>
    <w:unhideWhenUsed/>
    <w:rsid w:val="00E32E4B"/>
    <w:rPr>
      <w:color w:val="954F72"/>
      <w:u w:val="single"/>
    </w:rPr>
  </w:style>
  <w:style w:type="character" w:customStyle="1" w:styleId="mwe-math-mathml-inline">
    <w:name w:val="mwe-math-mathml-inline"/>
    <w:basedOn w:val="Domylnaczcionkaakapitu"/>
    <w:rsid w:val="00E32E4B"/>
  </w:style>
  <w:style w:type="paragraph" w:customStyle="1" w:styleId="Nagwek11">
    <w:name w:val="Nagłówek 11"/>
    <w:basedOn w:val="Normalny"/>
    <w:next w:val="Normalny"/>
    <w:qFormat/>
    <w:rsid w:val="00E32E4B"/>
    <w:pPr>
      <w:keepNext/>
      <w:keepLines/>
      <w:spacing w:before="240" w:line="240" w:lineRule="auto"/>
      <w:jc w:val="left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E32E4B"/>
  </w:style>
  <w:style w:type="numbering" w:customStyle="1" w:styleId="Bezlisty111">
    <w:name w:val="Bez listy111"/>
    <w:next w:val="Bezlisty"/>
    <w:uiPriority w:val="99"/>
    <w:semiHidden/>
    <w:unhideWhenUsed/>
    <w:rsid w:val="00E32E4B"/>
  </w:style>
  <w:style w:type="numbering" w:customStyle="1" w:styleId="Bezlisty1111">
    <w:name w:val="Bez listy1111"/>
    <w:next w:val="Bezlisty"/>
    <w:uiPriority w:val="99"/>
    <w:semiHidden/>
    <w:unhideWhenUsed/>
    <w:rsid w:val="00E32E4B"/>
  </w:style>
  <w:style w:type="character" w:styleId="Pogrubienie">
    <w:name w:val="Strong"/>
    <w:basedOn w:val="Domylnaczcionkaakapitu"/>
    <w:uiPriority w:val="22"/>
    <w:qFormat/>
    <w:rsid w:val="00E32E4B"/>
    <w:rPr>
      <w:b/>
      <w:bCs/>
    </w:rPr>
  </w:style>
  <w:style w:type="paragraph" w:styleId="Tekstpodstawowy">
    <w:name w:val="Body Text"/>
    <w:basedOn w:val="Normalny"/>
    <w:link w:val="TekstpodstawowyZnak"/>
    <w:rsid w:val="00E32E4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2E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itation">
    <w:name w:val="citation"/>
    <w:basedOn w:val="Domylnaczcionkaakapitu"/>
    <w:rsid w:val="00E32E4B"/>
  </w:style>
  <w:style w:type="character" w:customStyle="1" w:styleId="lang-list">
    <w:name w:val="lang-list"/>
    <w:basedOn w:val="Domylnaczcionkaakapitu"/>
    <w:rsid w:val="00E32E4B"/>
  </w:style>
  <w:style w:type="numbering" w:customStyle="1" w:styleId="Bezlisty2">
    <w:name w:val="Bez listy2"/>
    <w:next w:val="Bezlisty"/>
    <w:uiPriority w:val="99"/>
    <w:semiHidden/>
    <w:unhideWhenUsed/>
    <w:rsid w:val="00E32E4B"/>
  </w:style>
  <w:style w:type="numbering" w:customStyle="1" w:styleId="Bezlisty12">
    <w:name w:val="Bez listy12"/>
    <w:next w:val="Bezlisty"/>
    <w:uiPriority w:val="99"/>
    <w:semiHidden/>
    <w:unhideWhenUsed/>
    <w:rsid w:val="00E32E4B"/>
  </w:style>
  <w:style w:type="character" w:customStyle="1" w:styleId="spacing">
    <w:name w:val="spacing"/>
    <w:basedOn w:val="Domylnaczcionkaakapitu"/>
    <w:rsid w:val="00E32E4B"/>
  </w:style>
  <w:style w:type="character" w:customStyle="1" w:styleId="notranslate">
    <w:name w:val="notranslate"/>
    <w:basedOn w:val="Domylnaczcionkaakapitu"/>
    <w:rsid w:val="00E32E4B"/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E32E4B"/>
    <w:rPr>
      <w:rFonts w:ascii="Arial" w:hAnsi="Arial" w:cs="Arial"/>
    </w:rPr>
  </w:style>
  <w:style w:type="character" w:customStyle="1" w:styleId="Nagwek1Znak1">
    <w:name w:val="Nagłówek 1 Znak1"/>
    <w:basedOn w:val="Domylnaczcionkaakapitu"/>
    <w:uiPriority w:val="9"/>
    <w:rsid w:val="00E32E4B"/>
    <w:rPr>
      <w:rFonts w:ascii="Times New Roman" w:eastAsia="Times New Roman" w:hAnsi="Times New Roman" w:cs="Times New Roman"/>
      <w:color w:val="2F5496"/>
      <w:sz w:val="32"/>
      <w:szCs w:val="32"/>
    </w:rPr>
  </w:style>
  <w:style w:type="paragraph" w:customStyle="1" w:styleId="Podtytu1">
    <w:name w:val="Podtytuł1"/>
    <w:basedOn w:val="Normalny"/>
    <w:next w:val="Normalny"/>
    <w:uiPriority w:val="11"/>
    <w:qFormat/>
    <w:rsid w:val="00E32E4B"/>
    <w:pPr>
      <w:numPr>
        <w:ilvl w:val="1"/>
      </w:numPr>
      <w:spacing w:after="160" w:line="240" w:lineRule="auto"/>
      <w:jc w:val="left"/>
    </w:pPr>
    <w:rPr>
      <w:rFonts w:eastAsia="Times New Roman" w:cs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32E4B"/>
    <w:rPr>
      <w:rFonts w:eastAsia="Times New Roman"/>
      <w:color w:val="5A5A5A"/>
      <w:spacing w:val="15"/>
    </w:rPr>
  </w:style>
  <w:style w:type="character" w:styleId="Uwydatnienie">
    <w:name w:val="Emphasis"/>
    <w:basedOn w:val="Domylnaczcionkaakapitu"/>
    <w:uiPriority w:val="20"/>
    <w:qFormat/>
    <w:rsid w:val="00E32E4B"/>
    <w:rPr>
      <w:i/>
      <w:iCs/>
    </w:rPr>
  </w:style>
  <w:style w:type="character" w:customStyle="1" w:styleId="Wyrnieniedelikatne1">
    <w:name w:val="Wyróżnienie delikatne1"/>
    <w:basedOn w:val="Domylnaczcionkaakapitu"/>
    <w:uiPriority w:val="19"/>
    <w:qFormat/>
    <w:rsid w:val="00E32E4B"/>
    <w:rPr>
      <w:i/>
      <w:iCs/>
      <w:color w:val="404040"/>
    </w:rPr>
  </w:style>
  <w:style w:type="character" w:customStyle="1" w:styleId="Wyrnienieintensywne1">
    <w:name w:val="Wyróżnienie intensywne1"/>
    <w:basedOn w:val="Domylnaczcionkaakapitu"/>
    <w:uiPriority w:val="21"/>
    <w:qFormat/>
    <w:rsid w:val="00E32E4B"/>
    <w:rPr>
      <w:i/>
      <w:iCs/>
      <w:color w:val="4472C4"/>
    </w:rPr>
  </w:style>
  <w:style w:type="character" w:styleId="Hipercze">
    <w:name w:val="Hyperlink"/>
    <w:basedOn w:val="Domylnaczcionkaakapitu"/>
    <w:uiPriority w:val="99"/>
    <w:unhideWhenUsed/>
    <w:rsid w:val="00E32E4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2E4B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E4B"/>
    <w:pPr>
      <w:numPr>
        <w:ilvl w:val="1"/>
      </w:numPr>
      <w:spacing w:after="160"/>
    </w:pPr>
    <w:rPr>
      <w:rFonts w:asciiTheme="minorHAnsi" w:eastAsia="Times New Roman" w:hAnsiTheme="minorHAnsi" w:cstheme="minorBidi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E32E4B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E32E4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32E4B"/>
    <w:rPr>
      <w:i/>
      <w:iCs/>
      <w:color w:val="5B9BD5" w:themeColor="accent1"/>
    </w:rPr>
  </w:style>
  <w:style w:type="table" w:customStyle="1" w:styleId="Tabela-Siatka31">
    <w:name w:val="Tabela - Siatka31"/>
    <w:basedOn w:val="Standardowy"/>
    <w:next w:val="Tabela-Siatka"/>
    <w:uiPriority w:val="59"/>
    <w:rsid w:val="00F0792D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024B9"/>
    <w:rPr>
      <w:rFonts w:ascii="Times New Roman" w:eastAsia="Arial Unicode MS" w:hAnsi="Times New Roman" w:cs="Times New Roman"/>
      <w:b/>
      <w:bCs/>
      <w:sz w:val="28"/>
      <w:szCs w:val="24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2024B9"/>
    <w:pPr>
      <w:keepNext/>
      <w:keepLines/>
      <w:spacing w:before="40" w:line="259" w:lineRule="auto"/>
      <w:jc w:val="lef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Bezlisty3">
    <w:name w:val="Bez listy3"/>
    <w:next w:val="Bezlisty"/>
    <w:uiPriority w:val="99"/>
    <w:semiHidden/>
    <w:unhideWhenUsed/>
    <w:rsid w:val="002024B9"/>
  </w:style>
  <w:style w:type="table" w:customStyle="1" w:styleId="Tabela-Siatka11">
    <w:name w:val="Tabela - Siatka11"/>
    <w:basedOn w:val="Standardowy"/>
    <w:next w:val="Tabela-Siatka"/>
    <w:uiPriority w:val="39"/>
    <w:rsid w:val="00202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02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024B9"/>
    <w:pPr>
      <w:spacing w:after="0" w:line="240" w:lineRule="auto"/>
    </w:pPr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024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2024B9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Bezlisty13">
    <w:name w:val="Bez listy13"/>
    <w:next w:val="Bezlisty"/>
    <w:uiPriority w:val="99"/>
    <w:semiHidden/>
    <w:unhideWhenUsed/>
    <w:rsid w:val="002024B9"/>
  </w:style>
  <w:style w:type="paragraph" w:styleId="Tekstpodstawowy2">
    <w:name w:val="Body Text 2"/>
    <w:basedOn w:val="Normalny"/>
    <w:link w:val="Tekstpodstawowy2Znak"/>
    <w:rsid w:val="002024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202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024B9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2024B9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024B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2024B9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rsid w:val="002024B9"/>
    <w:pPr>
      <w:suppressAutoHyphens/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24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2">
    <w:name w:val="Tekst treści (2)"/>
    <w:rsid w:val="002024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17171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8">
    <w:name w:val="Tekst treści (28)_"/>
    <w:link w:val="Teksttreci280"/>
    <w:rsid w:val="002024B9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Teksttreci280">
    <w:name w:val="Tekst treści (28)"/>
    <w:basedOn w:val="Normalny"/>
    <w:link w:val="Teksttreci28"/>
    <w:rsid w:val="002024B9"/>
    <w:pPr>
      <w:shd w:val="clear" w:color="auto" w:fill="FFFFFF"/>
      <w:spacing w:line="221" w:lineRule="exact"/>
    </w:pPr>
    <w:rPr>
      <w:rFonts w:ascii="Sylfaen" w:eastAsia="Sylfaen" w:hAnsi="Sylfaen" w:cs="Sylfaen"/>
      <w:sz w:val="17"/>
      <w:szCs w:val="17"/>
    </w:rPr>
  </w:style>
  <w:style w:type="table" w:customStyle="1" w:styleId="Tabela-Siatka5">
    <w:name w:val="Tabela - Siatka5"/>
    <w:basedOn w:val="Standardowy"/>
    <w:next w:val="Tabela-Siatka"/>
    <w:uiPriority w:val="59"/>
    <w:rsid w:val="002024B9"/>
    <w:pPr>
      <w:spacing w:after="0" w:line="240" w:lineRule="auto"/>
    </w:pPr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1">
    <w:name w:val="Nagłówek 3 Znak1"/>
    <w:basedOn w:val="Domylnaczcionkaakapitu"/>
    <w:uiPriority w:val="9"/>
    <w:semiHidden/>
    <w:rsid w:val="002024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lowekzadanie">
    <w:name w:val="naglowek_zadanie"/>
    <w:basedOn w:val="zadanienaglowek"/>
    <w:qFormat/>
    <w:rsid w:val="003447DA"/>
  </w:style>
  <w:style w:type="paragraph" w:styleId="Legenda">
    <w:name w:val="caption"/>
    <w:basedOn w:val="Normalny"/>
    <w:next w:val="Normalny"/>
    <w:uiPriority w:val="35"/>
    <w:unhideWhenUsed/>
    <w:qFormat/>
    <w:rsid w:val="00C63B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ela-Siatka41">
    <w:name w:val="Tabela - Siatka41"/>
    <w:basedOn w:val="Standardowy"/>
    <w:next w:val="Tabela-Siatka"/>
    <w:uiPriority w:val="59"/>
    <w:rsid w:val="0094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24F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24F07"/>
    <w:rPr>
      <w:rFonts w:ascii="Arial" w:hAnsi="Arial" w:cs="Arial"/>
      <w:sz w:val="16"/>
      <w:szCs w:val="16"/>
    </w:rPr>
  </w:style>
  <w:style w:type="paragraph" w:customStyle="1" w:styleId="g">
    <w:name w:val="g"/>
    <w:basedOn w:val="Normalny"/>
    <w:rsid w:val="00924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76005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BezodstpwZnak">
    <w:name w:val="Bez odstępów Znak"/>
    <w:link w:val="Bezodstpw"/>
    <w:uiPriority w:val="99"/>
    <w:locked/>
    <w:rsid w:val="0076005B"/>
    <w:rPr>
      <w:rFonts w:ascii="Times New Roman" w:eastAsia="Calibri" w:hAnsi="Times New Roman" w:cs="Times New Roman"/>
    </w:rPr>
  </w:style>
  <w:style w:type="table" w:customStyle="1" w:styleId="Tabela-Siatka111">
    <w:name w:val="Tabela - Siatka111"/>
    <w:basedOn w:val="Standardowy"/>
    <w:next w:val="Tabela-Siatka"/>
    <w:uiPriority w:val="59"/>
    <w:rsid w:val="003443C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D33D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viewer">
    <w:name w:val="reviewer"/>
    <w:basedOn w:val="Domylnaczcionkaakapitu"/>
    <w:rsid w:val="0079517F"/>
  </w:style>
  <w:style w:type="table" w:customStyle="1" w:styleId="Tabela-Siatka12">
    <w:name w:val="Tabela - Siatka12"/>
    <w:basedOn w:val="Standardowy"/>
    <w:next w:val="Tabela-Siatka"/>
    <w:uiPriority w:val="59"/>
    <w:rsid w:val="001D08E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ormalnyarial11int115">
    <w:name w:val="Tekst normalny arial 11 int 1.15"/>
    <w:basedOn w:val="Normalny"/>
    <w:qFormat/>
    <w:rsid w:val="001D08EA"/>
    <w:pPr>
      <w:jc w:val="left"/>
    </w:pPr>
  </w:style>
  <w:style w:type="paragraph" w:customStyle="1" w:styleId="Naglowekzadanie0">
    <w:name w:val="Naglowek zadanie"/>
    <w:basedOn w:val="Tekstnormalnyarial11int115"/>
    <w:qFormat/>
    <w:rsid w:val="00F61400"/>
    <w:pPr>
      <w:shd w:val="clear" w:color="auto" w:fill="D5B8EA"/>
      <w:spacing w:after="40"/>
    </w:pPr>
    <w:rPr>
      <w:b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B00"/>
    <w:rPr>
      <w:color w:val="605E5C"/>
      <w:shd w:val="clear" w:color="auto" w:fill="E1DFDD"/>
    </w:rPr>
  </w:style>
  <w:style w:type="table" w:customStyle="1" w:styleId="Tabela-Siatka6">
    <w:name w:val="Tabela - Siatka6"/>
    <w:basedOn w:val="Standardowy"/>
    <w:next w:val="Tabela-Siatka"/>
    <w:uiPriority w:val="59"/>
    <w:rsid w:val="00583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FA6C2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51AA8"/>
    <w:rPr>
      <w:color w:val="605E5C"/>
      <w:shd w:val="clear" w:color="auto" w:fill="E1DFDD"/>
    </w:rPr>
  </w:style>
  <w:style w:type="table" w:customStyle="1" w:styleId="Tabela-Siatka7">
    <w:name w:val="Tabela - Siatka7"/>
    <w:basedOn w:val="Standardowy"/>
    <w:next w:val="Tabela-Siatka"/>
    <w:uiPriority w:val="39"/>
    <w:rsid w:val="000918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E818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6965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161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F444F-7370-4CE9-B6F7-9170C70E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13196</TotalTime>
  <Pages>24</Pages>
  <Words>5691</Words>
  <Characters>34148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39760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fizykaEM</dc:creator>
  <cp:keywords/>
  <dc:description/>
  <cp:lastModifiedBy>Andrzej Kaptur</cp:lastModifiedBy>
  <cp:revision>647</cp:revision>
  <cp:lastPrinted>2025-04-09T12:24:00Z</cp:lastPrinted>
  <dcterms:created xsi:type="dcterms:W3CDTF">2023-02-16T08:09:00Z</dcterms:created>
  <dcterms:modified xsi:type="dcterms:W3CDTF">2025-04-09T12:25:00Z</dcterms:modified>
</cp:coreProperties>
</file>